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96D2E" w14:textId="77777777" w:rsidR="00FB3B3A" w:rsidRDefault="00FB3B3A" w:rsidP="00FB3B3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Toc113677267"/>
    </w:p>
    <w:p w14:paraId="6BADDDBA" w14:textId="21E41AD2" w:rsidR="00FB3B3A" w:rsidRPr="00FB3B3A" w:rsidRDefault="00AF6C97" w:rsidP="00FB3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50D448C" wp14:editId="3F7BECA5">
            <wp:extent cx="514350" cy="828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00B41" w14:textId="77777777" w:rsidR="00FB3B3A" w:rsidRPr="00FB3B3A" w:rsidRDefault="00FB3B3A" w:rsidP="00FB3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05C78A1" w14:textId="77777777" w:rsidR="00FB3B3A" w:rsidRPr="00FB3B3A" w:rsidRDefault="00FB3B3A" w:rsidP="00FB3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КОНТРОЛЬНО-РЕВИЗИОННАЯ КОМИССИЯ </w:t>
      </w:r>
    </w:p>
    <w:p w14:paraId="068CA54A" w14:textId="77777777" w:rsidR="00FB3B3A" w:rsidRPr="00FB3B3A" w:rsidRDefault="00FB3B3A" w:rsidP="00FB3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5CADB177" w14:textId="77777777" w:rsidR="00FB3B3A" w:rsidRPr="00FB3B3A" w:rsidRDefault="00FB3B3A" w:rsidP="00FB3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FB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КАРДЫМОВСКИЙ  РАЙОН</w:t>
      </w:r>
      <w:proofErr w:type="gramEnd"/>
      <w:r w:rsidRPr="00FB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СМОЛЕНСКОЙ ОБЛАСТИ </w:t>
      </w:r>
    </w:p>
    <w:p w14:paraId="0E7E1B2B" w14:textId="77777777" w:rsidR="00FB3B3A" w:rsidRPr="00FB3B3A" w:rsidRDefault="00FB3B3A" w:rsidP="00FB3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6E4FA8B" w14:textId="77777777" w:rsidR="00FB3B3A" w:rsidRPr="00FB3B3A" w:rsidRDefault="00FB3B3A" w:rsidP="00FB3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96C69A1" w14:textId="77777777" w:rsidR="00FB3B3A" w:rsidRPr="00FB3B3A" w:rsidRDefault="00FB3B3A" w:rsidP="00FB3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1D3C19" w14:textId="77777777" w:rsidR="00FB3B3A" w:rsidRPr="00FB3B3A" w:rsidRDefault="00FB3B3A" w:rsidP="00FB3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977987" w14:textId="68EFBC50" w:rsidR="00FB3B3A" w:rsidRPr="00FB3B3A" w:rsidRDefault="00FB3B3A" w:rsidP="00FB3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E7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B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.01.2023                                         № </w:t>
      </w:r>
      <w:r w:rsidR="001E7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111DFFFF" w14:textId="77777777" w:rsidR="00FB3B3A" w:rsidRPr="00FB3B3A" w:rsidRDefault="00FB3B3A" w:rsidP="00FB3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58" w:type="dxa"/>
        <w:tblLook w:val="04A0" w:firstRow="1" w:lastRow="0" w:firstColumn="1" w:lastColumn="0" w:noHBand="0" w:noVBand="1"/>
      </w:tblPr>
      <w:tblGrid>
        <w:gridCol w:w="4962"/>
        <w:gridCol w:w="4696"/>
      </w:tblGrid>
      <w:tr w:rsidR="00FB3B3A" w:rsidRPr="00FB3B3A" w14:paraId="2D68A240" w14:textId="77777777" w:rsidTr="001E78B5">
        <w:trPr>
          <w:trHeight w:val="1558"/>
        </w:trPr>
        <w:tc>
          <w:tcPr>
            <w:tcW w:w="4962" w:type="dxa"/>
            <w:shd w:val="clear" w:color="auto" w:fill="auto"/>
            <w:hideMark/>
          </w:tcPr>
          <w:p w14:paraId="46F285D8" w14:textId="77777777" w:rsidR="00FB3B3A" w:rsidRPr="00FB3B3A" w:rsidRDefault="00FB3B3A" w:rsidP="00FB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 w:rsidRPr="00FB3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Стандартов финансового контроля </w:t>
            </w:r>
            <w:proofErr w:type="spellStart"/>
            <w:r w:rsidRPr="00FB3B3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FB3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ревизионной           комиссии муниципального образования «</w:t>
            </w:r>
            <w:proofErr w:type="spellStart"/>
            <w:r w:rsidRPr="00FB3B3A">
              <w:rPr>
                <w:rFonts w:ascii="Times New Roman" w:eastAsia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 w:rsidRPr="00FB3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4696" w:type="dxa"/>
            <w:shd w:val="clear" w:color="auto" w:fill="auto"/>
          </w:tcPr>
          <w:p w14:paraId="61058FC0" w14:textId="77777777" w:rsidR="00FB3B3A" w:rsidRPr="00FB3B3A" w:rsidRDefault="00FB3B3A" w:rsidP="00FB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</w:p>
        </w:tc>
      </w:tr>
    </w:tbl>
    <w:p w14:paraId="22254180" w14:textId="77777777" w:rsidR="00FB3B3A" w:rsidRPr="00FB3B3A" w:rsidRDefault="00FB3B3A" w:rsidP="00FB3B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E9396" w14:textId="77777777" w:rsidR="00FB3B3A" w:rsidRPr="00FB3B3A" w:rsidRDefault="00FB3B3A" w:rsidP="00FB3B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B3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реализации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на основании Положения о Контрольно-ревизионной комиссии муниципального образования «</w:t>
      </w:r>
      <w:proofErr w:type="spellStart"/>
      <w:r w:rsidRPr="00FB3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Кардымовский</w:t>
      </w:r>
      <w:proofErr w:type="spellEnd"/>
      <w:r w:rsidRPr="00FB3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район» Смоленской области, утвержденным решением </w:t>
      </w:r>
      <w:proofErr w:type="spellStart"/>
      <w:r w:rsidRPr="00FB3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Кардымовского</w:t>
      </w:r>
      <w:proofErr w:type="spellEnd"/>
      <w:r w:rsidRPr="00FB3B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районного Совета депутатов от 23.09.2021 № Ре-00048</w:t>
      </w:r>
    </w:p>
    <w:p w14:paraId="03808AEE" w14:textId="77777777" w:rsidR="00FB3B3A" w:rsidRPr="00FB3B3A" w:rsidRDefault="00FB3B3A" w:rsidP="00FB3B3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755E9118" w14:textId="77777777" w:rsidR="00FB3B3A" w:rsidRPr="00FB3B3A" w:rsidRDefault="00FB3B3A" w:rsidP="00FB3B3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ю</w:t>
      </w:r>
    </w:p>
    <w:p w14:paraId="47F12E3E" w14:textId="77777777" w:rsidR="00FB3B3A" w:rsidRPr="00FB3B3A" w:rsidRDefault="00FB3B3A" w:rsidP="00FB3B3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DB3B46" w14:textId="77777777" w:rsidR="00F203E1" w:rsidRDefault="00FB3B3A" w:rsidP="00FB3B3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Стандарты финансового контроля Контрольно-ревизионной комиссии муниципального образования «</w:t>
      </w:r>
      <w:proofErr w:type="spellStart"/>
      <w:r w:rsidRPr="00FB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Кардымовский</w:t>
      </w:r>
      <w:proofErr w:type="spellEnd"/>
      <w:r w:rsidRPr="00FB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  <w:r w:rsidR="00F2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C1BA328" w14:textId="4CA8DA73" w:rsidR="00F203E1" w:rsidRDefault="00F203E1" w:rsidP="00F20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«Экспертиза проекта бюджета на очередной финансовый год и плановый период» (приложение № 1);</w:t>
      </w:r>
    </w:p>
    <w:p w14:paraId="39A526A4" w14:textId="04D139E9" w:rsidR="00F203E1" w:rsidRDefault="00F203E1" w:rsidP="00F20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«Оперативный (текущий) контроль за исполнением бюджета» (приложение № 2);</w:t>
      </w:r>
    </w:p>
    <w:p w14:paraId="0A87E95A" w14:textId="5091BBF0" w:rsidR="00FB3B3A" w:rsidRDefault="00F203E1" w:rsidP="00F20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«Организация и проведение внешней проверки годового отчета об исполнении бюджета» (приложение № 3).</w:t>
      </w:r>
      <w:r w:rsidR="00FB3B3A" w:rsidRPr="00FB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2A22C17" w14:textId="6F04A553" w:rsidR="003B5F03" w:rsidRPr="00FB3B3A" w:rsidRDefault="003B5F03" w:rsidP="00FB3B3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постановление </w:t>
      </w:r>
      <w:r w:rsidRPr="00FB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 муниципального образования «</w:t>
      </w:r>
      <w:proofErr w:type="spellStart"/>
      <w:r w:rsidRPr="00FB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Кардымовский</w:t>
      </w:r>
      <w:proofErr w:type="spellEnd"/>
      <w:r w:rsidRPr="00FB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16.05.2018 №12 «Об утверждении Стандарта по организации и проведению внешней проверки бюджетной отчетности главных администраторов бюджетных средств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области».</w:t>
      </w:r>
    </w:p>
    <w:p w14:paraId="760E69DE" w14:textId="660CD638" w:rsidR="003B5F03" w:rsidRPr="00F203E1" w:rsidRDefault="00FB3B3A" w:rsidP="00F203E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Настоящее постановление разместить на сайте </w:t>
      </w:r>
      <w:r w:rsidR="004D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 </w:t>
      </w:r>
      <w:r w:rsidRPr="00FB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FB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Кардымовский</w:t>
      </w:r>
      <w:proofErr w:type="spellEnd"/>
      <w:r w:rsidRPr="00FB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в сети «Интернет». </w:t>
      </w:r>
    </w:p>
    <w:p w14:paraId="4A1B6307" w14:textId="3B70EBAF" w:rsidR="00FB3B3A" w:rsidRPr="00FB3B3A" w:rsidRDefault="003B5F03" w:rsidP="00FB3B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B3B3A" w:rsidRPr="00FB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</w:t>
      </w:r>
      <w:bookmarkStart w:id="1" w:name="_GoBack"/>
      <w:bookmarkEnd w:id="1"/>
      <w:r w:rsidR="00FB3B3A" w:rsidRPr="00FB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оставляю за собой.</w:t>
      </w:r>
    </w:p>
    <w:p w14:paraId="17B2CFF9" w14:textId="77777777" w:rsidR="00FB3B3A" w:rsidRPr="00FB3B3A" w:rsidRDefault="00FB3B3A" w:rsidP="00FB3B3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FB3B3A" w:rsidRPr="00FB3B3A" w14:paraId="4B0A0A38" w14:textId="77777777" w:rsidTr="001E78B5">
        <w:tc>
          <w:tcPr>
            <w:tcW w:w="5097" w:type="dxa"/>
            <w:shd w:val="clear" w:color="auto" w:fill="auto"/>
            <w:hideMark/>
          </w:tcPr>
          <w:p w14:paraId="7B8BC9E3" w14:textId="77777777" w:rsidR="00FB3B3A" w:rsidRDefault="00FB3B3A" w:rsidP="00FB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E1416C" w14:textId="485EE534" w:rsidR="00FB3B3A" w:rsidRPr="00FB3B3A" w:rsidRDefault="00FB3B3A" w:rsidP="00FB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B3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Контрольно-ревизионной комиссии муниципального образования «</w:t>
            </w:r>
            <w:proofErr w:type="spellStart"/>
            <w:r w:rsidRPr="00FB3B3A">
              <w:rPr>
                <w:rFonts w:ascii="Times New Roman" w:eastAsia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 w:rsidRPr="00FB3B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5098" w:type="dxa"/>
            <w:shd w:val="clear" w:color="auto" w:fill="auto"/>
            <w:hideMark/>
          </w:tcPr>
          <w:p w14:paraId="217A10FA" w14:textId="77777777" w:rsidR="00FB3B3A" w:rsidRDefault="00FB3B3A" w:rsidP="00FB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97AE63" w14:textId="3CCD0D0A" w:rsidR="00FB3B3A" w:rsidRPr="00FB3B3A" w:rsidRDefault="00FB3B3A" w:rsidP="00FB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B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Л.Л. </w:t>
            </w:r>
            <w:proofErr w:type="spellStart"/>
            <w:r w:rsidRPr="00FB3B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Лифке</w:t>
            </w:r>
            <w:proofErr w:type="spellEnd"/>
          </w:p>
        </w:tc>
      </w:tr>
    </w:tbl>
    <w:p w14:paraId="5B36E2BB" w14:textId="22006CED" w:rsidR="00FB3B3A" w:rsidRDefault="00FB3B3A" w:rsidP="00FB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5F7C92" w14:textId="3B3A908E" w:rsidR="003B5F03" w:rsidRDefault="003B5F03" w:rsidP="00FB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C8752C" w14:textId="3543EDCE" w:rsidR="003B5F03" w:rsidRDefault="003B5F03" w:rsidP="00FB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06C2FE" w14:textId="407344DE" w:rsidR="003B5F03" w:rsidRDefault="003B5F03" w:rsidP="00FB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25D423" w14:textId="4348143D" w:rsidR="003B5F03" w:rsidRDefault="003B5F03" w:rsidP="00FB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3D339D" w14:textId="29F1E481" w:rsidR="003B5F03" w:rsidRDefault="003B5F03" w:rsidP="00FB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D7F3DE" w14:textId="5AB35EAB" w:rsidR="003B5F03" w:rsidRDefault="003B5F03" w:rsidP="00FB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43A9DA" w14:textId="74D7E0F7" w:rsidR="003B5F03" w:rsidRDefault="003B5F03" w:rsidP="00FB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DE5C98" w14:textId="2592E63F" w:rsidR="003B5F03" w:rsidRDefault="003B5F03" w:rsidP="00FB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97CD1D" w14:textId="4DA49D4A" w:rsidR="003B5F03" w:rsidRDefault="003B5F03" w:rsidP="00FB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32EBDC" w14:textId="1F8F37CE" w:rsidR="003B5F03" w:rsidRDefault="003B5F03" w:rsidP="00FB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5CAE5B" w14:textId="0299AEB5" w:rsidR="003B5F03" w:rsidRDefault="003B5F03" w:rsidP="00FB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CFFA78" w14:textId="31C8A796" w:rsidR="003B5F03" w:rsidRDefault="003B5F03" w:rsidP="00FB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D1F5BD" w14:textId="06CD421C" w:rsidR="003B5F03" w:rsidRDefault="003B5F03" w:rsidP="00FB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6DD5C3" w14:textId="0FAE460D" w:rsidR="003B5F03" w:rsidRDefault="003B5F03" w:rsidP="00FB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C21AA5" w14:textId="5084EF14" w:rsidR="003B5F03" w:rsidRDefault="003B5F03" w:rsidP="00FB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D4A284" w14:textId="766B6A08" w:rsidR="003B5F03" w:rsidRDefault="003B5F03" w:rsidP="00FB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CFAB12" w14:textId="66E2963F" w:rsidR="003B5F03" w:rsidRDefault="003B5F03" w:rsidP="00FB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AADE62" w14:textId="3F2213DE" w:rsidR="003B5F03" w:rsidRDefault="003B5F03" w:rsidP="00FB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610351" w14:textId="39C901D5" w:rsidR="003B5F03" w:rsidRDefault="003B5F03" w:rsidP="00FB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582630" w14:textId="23BDE92A" w:rsidR="003B5F03" w:rsidRDefault="003B5F03" w:rsidP="00FB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A6AF1F" w14:textId="6099214F" w:rsidR="003B5F03" w:rsidRDefault="003B5F03" w:rsidP="00FB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9FC6DD" w14:textId="259CED18" w:rsidR="003B5F03" w:rsidRDefault="003B5F03" w:rsidP="00FB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407F46" w14:textId="155F53D5" w:rsidR="003B5F03" w:rsidRDefault="003B5F03" w:rsidP="00FB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1FDD16" w14:textId="32714C24" w:rsidR="003B5F03" w:rsidRDefault="003B5F03" w:rsidP="00FB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98407B" w14:textId="1FEE9410" w:rsidR="003B5F03" w:rsidRDefault="003B5F03" w:rsidP="00FB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B2FA70" w14:textId="77777777" w:rsidR="003B5F03" w:rsidRPr="00FB3B3A" w:rsidRDefault="003B5F03" w:rsidP="00FB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785"/>
      </w:tblGrid>
      <w:tr w:rsidR="00FB3B3A" w:rsidRPr="00FB3B3A" w14:paraId="23388142" w14:textId="77777777" w:rsidTr="001E78B5">
        <w:tc>
          <w:tcPr>
            <w:tcW w:w="5245" w:type="dxa"/>
          </w:tcPr>
          <w:p w14:paraId="63A4F859" w14:textId="77777777" w:rsidR="00FB3B3A" w:rsidRPr="00FB3B3A" w:rsidRDefault="00FB3B3A" w:rsidP="00FB3B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14:paraId="1310D89E" w14:textId="77777777" w:rsidR="00FB3B3A" w:rsidRPr="00FB3B3A" w:rsidRDefault="00FB3B3A" w:rsidP="00FB3B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852E757" w14:textId="77777777" w:rsidR="00FB3B3A" w:rsidRPr="00FB3B3A" w:rsidRDefault="00FB3B3A" w:rsidP="00FB3B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F81A216" w14:textId="77777777" w:rsidR="00FB3B3A" w:rsidRPr="00FB3B3A" w:rsidRDefault="00FB3B3A" w:rsidP="00FB3B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№1</w:t>
            </w:r>
          </w:p>
          <w:p w14:paraId="5B3409A5" w14:textId="77777777" w:rsidR="00FB3B3A" w:rsidRPr="00FB3B3A" w:rsidRDefault="00FB3B3A" w:rsidP="00FB3B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  <w:r w:rsidRPr="00FB3B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постановлению Контрольно-ревизионной комиссии</w:t>
            </w:r>
            <w:r w:rsidRPr="00FB3B3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  <w:t xml:space="preserve"> </w:t>
            </w:r>
            <w:r w:rsidRPr="00FB3B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FB3B3A"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 w:rsidRPr="00FB3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  <w:p w14:paraId="7662EF42" w14:textId="4B9E7691" w:rsidR="00FB3B3A" w:rsidRPr="00FB3B3A" w:rsidRDefault="00FB3B3A" w:rsidP="00FB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1E78B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FB3B3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E78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FB3B3A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="001E78B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FB3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1E78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4C819B88" w14:textId="77777777" w:rsidR="00FB3B3A" w:rsidRPr="00FB3B3A" w:rsidRDefault="00FB3B3A" w:rsidP="00FB3B3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DCE1270" w14:textId="77777777" w:rsidR="00FB3B3A" w:rsidRDefault="00FB3B3A" w:rsidP="00AA039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940DE3" w14:textId="77777777" w:rsidR="00FB3B3A" w:rsidRDefault="00FB3B3A" w:rsidP="00AA039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8E0A20" w14:textId="1F2BCB4F" w:rsidR="00FB3B3A" w:rsidRDefault="001E78B5" w:rsidP="001E78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E2365F2" wp14:editId="5F0AE35B">
            <wp:extent cx="5143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5F11C" w14:textId="64E5A23E" w:rsidR="00AA0392" w:rsidRPr="0000014B" w:rsidRDefault="00AA0392" w:rsidP="00AA039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</w:t>
      </w:r>
    </w:p>
    <w:p w14:paraId="2A9F99FD" w14:textId="77777777" w:rsidR="00AA0392" w:rsidRPr="0000014B" w:rsidRDefault="00AA0392" w:rsidP="00AA03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0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КОНТРОЛЬНО-РЕВИЗИОННАЯ </w:t>
      </w:r>
      <w:bookmarkEnd w:id="0"/>
      <w:r w:rsidRPr="00000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КОМИССИЯ</w:t>
      </w:r>
    </w:p>
    <w:p w14:paraId="47E33815" w14:textId="77777777" w:rsidR="00AA0392" w:rsidRPr="0000014B" w:rsidRDefault="00AA0392" w:rsidP="00AA03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0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 «КАРДЫМОВСКИЙ РАЙОН» СМОЛЕНСКОЙ ОБЛАСТИ</w:t>
      </w:r>
    </w:p>
    <w:p w14:paraId="72EB47CE" w14:textId="77777777" w:rsidR="00AA0392" w:rsidRPr="0000014B" w:rsidRDefault="00AA0392" w:rsidP="00AA0392">
      <w:pPr>
        <w:spacing w:after="200" w:line="202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72EA34B" w14:textId="77777777" w:rsidR="00AA0392" w:rsidRPr="0000014B" w:rsidRDefault="00AA0392" w:rsidP="00AA0392">
      <w:pPr>
        <w:spacing w:after="200" w:line="202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0001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633B5F04" w14:textId="77777777" w:rsidR="00AA0392" w:rsidRPr="0000014B" w:rsidRDefault="00AA0392" w:rsidP="00AA0392">
      <w:pPr>
        <w:spacing w:after="200" w:line="202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000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7B9166F" w14:textId="77777777" w:rsidR="00AA0392" w:rsidRPr="0000014B" w:rsidRDefault="00AA0392" w:rsidP="00AA0392">
      <w:pPr>
        <w:spacing w:after="0" w:line="202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000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СТАНДАРТ ВНЕШНЕГО МУНИЦИПАЛЬНОГО</w:t>
      </w:r>
    </w:p>
    <w:p w14:paraId="129E9571" w14:textId="77777777" w:rsidR="00AA0392" w:rsidRPr="0000014B" w:rsidRDefault="00AA0392" w:rsidP="00AA0392">
      <w:pPr>
        <w:spacing w:after="0" w:line="2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00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ФИНАНСОВОГО КОНТРОЛЯ</w:t>
      </w:r>
    </w:p>
    <w:p w14:paraId="68D7BFEE" w14:textId="712B7897" w:rsidR="00AA0392" w:rsidRPr="0000014B" w:rsidRDefault="00AA0392" w:rsidP="00AA0392">
      <w:pPr>
        <w:spacing w:after="0" w:line="2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BBE29A0" w14:textId="77777777" w:rsidR="0000014B" w:rsidRPr="00AA0392" w:rsidRDefault="0000014B" w:rsidP="00AA0392">
      <w:pPr>
        <w:spacing w:after="0" w:line="20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A1CE21E" w14:textId="58D07EB8" w:rsidR="00AA0392" w:rsidRPr="0000014B" w:rsidRDefault="0000014B" w:rsidP="0000014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014B">
        <w:rPr>
          <w:rFonts w:ascii="Times New Roman" w:hAnsi="Times New Roman" w:cs="Times New Roman"/>
          <w:b/>
          <w:bCs/>
          <w:sz w:val="32"/>
          <w:szCs w:val="32"/>
        </w:rPr>
        <w:t xml:space="preserve">СФК </w:t>
      </w:r>
      <w:r w:rsidR="00AA0392" w:rsidRPr="0000014B">
        <w:rPr>
          <w:rFonts w:ascii="Times New Roman" w:hAnsi="Times New Roman" w:cs="Times New Roman"/>
          <w:b/>
          <w:bCs/>
          <w:sz w:val="32"/>
          <w:szCs w:val="32"/>
        </w:rPr>
        <w:t>«Э</w:t>
      </w:r>
      <w:r w:rsidRPr="0000014B">
        <w:rPr>
          <w:rFonts w:ascii="Times New Roman" w:hAnsi="Times New Roman" w:cs="Times New Roman"/>
          <w:b/>
          <w:bCs/>
          <w:sz w:val="32"/>
          <w:szCs w:val="32"/>
        </w:rPr>
        <w:t>КСПЕРТИЗА ПРОЕКТА</w:t>
      </w:r>
      <w:r w:rsidR="00AA0392" w:rsidRPr="0000014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0014B">
        <w:rPr>
          <w:rFonts w:ascii="Times New Roman" w:hAnsi="Times New Roman" w:cs="Times New Roman"/>
          <w:b/>
          <w:bCs/>
          <w:sz w:val="32"/>
          <w:szCs w:val="32"/>
        </w:rPr>
        <w:t>БЮДЖЕТА НА ОЧЕРЕДНОЙ ФИНАНСОВЫЙ ГОД И ПЛАНОВЫЙ ПЕРИОД</w:t>
      </w:r>
      <w:r w:rsidR="00AA0392" w:rsidRPr="0000014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511B7B81" w14:textId="77777777" w:rsidR="00AA0392" w:rsidRDefault="00AA0392" w:rsidP="00AA0392"/>
    <w:p w14:paraId="265DDF34" w14:textId="77777777" w:rsidR="00AA0392" w:rsidRDefault="00AA0392" w:rsidP="00AA0392"/>
    <w:p w14:paraId="7A489179" w14:textId="77777777" w:rsidR="00AA0392" w:rsidRDefault="00AA0392" w:rsidP="00AA0392"/>
    <w:p w14:paraId="28890134" w14:textId="62EA0037" w:rsidR="0000014B" w:rsidRDefault="0000014B" w:rsidP="00AA0392"/>
    <w:p w14:paraId="46171D10" w14:textId="7FC2DBE8" w:rsidR="00FB3B3A" w:rsidRDefault="00FB3B3A" w:rsidP="00AA0392"/>
    <w:p w14:paraId="717B3F1A" w14:textId="2030B0F9" w:rsidR="00FB3B3A" w:rsidRDefault="00FB3B3A" w:rsidP="00AA0392"/>
    <w:p w14:paraId="070202EC" w14:textId="7336CFA1" w:rsidR="00FB3B3A" w:rsidRDefault="00FB3B3A" w:rsidP="00AA0392"/>
    <w:p w14:paraId="18C840A9" w14:textId="55655FE5" w:rsidR="00FB3B3A" w:rsidRDefault="00FB3B3A" w:rsidP="00AA0392"/>
    <w:p w14:paraId="4BE379AE" w14:textId="77777777" w:rsidR="00FB3B3A" w:rsidRDefault="00FB3B3A" w:rsidP="00AA0392"/>
    <w:p w14:paraId="102E6276" w14:textId="70DEA0E4" w:rsidR="0000014B" w:rsidRPr="00FB3B3A" w:rsidRDefault="0000014B" w:rsidP="000001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B3A">
        <w:rPr>
          <w:rFonts w:ascii="Times New Roman" w:hAnsi="Times New Roman" w:cs="Times New Roman"/>
          <w:b/>
          <w:bCs/>
          <w:sz w:val="28"/>
          <w:szCs w:val="28"/>
        </w:rPr>
        <w:t>п. Кардымово</w:t>
      </w:r>
    </w:p>
    <w:p w14:paraId="407C3554" w14:textId="25401E5A" w:rsidR="0000014B" w:rsidRPr="00FB3B3A" w:rsidRDefault="0000014B" w:rsidP="000001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B3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B3B3A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FB3B3A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14:paraId="6594932B" w14:textId="77777777" w:rsidR="0000014B" w:rsidRPr="00174EDA" w:rsidRDefault="0000014B" w:rsidP="00AA0392">
      <w:pPr>
        <w:rPr>
          <w:rFonts w:ascii="Times New Roman" w:hAnsi="Times New Roman" w:cs="Times New Roman"/>
          <w:sz w:val="28"/>
          <w:szCs w:val="28"/>
        </w:rPr>
      </w:pPr>
    </w:p>
    <w:p w14:paraId="4F960F19" w14:textId="41C60AAE" w:rsidR="00AA0392" w:rsidRPr="00174EDA" w:rsidRDefault="00AA0392" w:rsidP="000001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EDA">
        <w:rPr>
          <w:rFonts w:ascii="Times New Roman" w:hAnsi="Times New Roman" w:cs="Times New Roman"/>
          <w:sz w:val="28"/>
          <w:szCs w:val="28"/>
        </w:rPr>
        <w:t>Содержание</w:t>
      </w:r>
    </w:p>
    <w:p w14:paraId="4ACE209A" w14:textId="2F6D1870" w:rsidR="00AA0392" w:rsidRPr="00174EDA" w:rsidRDefault="00AA0392" w:rsidP="00AA0392">
      <w:pPr>
        <w:rPr>
          <w:rFonts w:ascii="Times New Roman" w:hAnsi="Times New Roman" w:cs="Times New Roman"/>
          <w:sz w:val="28"/>
          <w:szCs w:val="28"/>
        </w:rPr>
      </w:pPr>
      <w:r w:rsidRPr="00174EDA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14:paraId="60C58AB6" w14:textId="074F440D" w:rsidR="00AA0392" w:rsidRPr="00174EDA" w:rsidRDefault="00AA0392" w:rsidP="00AA0392">
      <w:pPr>
        <w:rPr>
          <w:rFonts w:ascii="Times New Roman" w:hAnsi="Times New Roman" w:cs="Times New Roman"/>
          <w:sz w:val="28"/>
          <w:szCs w:val="28"/>
        </w:rPr>
      </w:pPr>
      <w:r w:rsidRPr="00174EDA">
        <w:rPr>
          <w:rFonts w:ascii="Times New Roman" w:hAnsi="Times New Roman" w:cs="Times New Roman"/>
          <w:sz w:val="28"/>
          <w:szCs w:val="28"/>
        </w:rPr>
        <w:t xml:space="preserve">2. Цели, задачи и предмет экспертизы проекта бюджета </w:t>
      </w:r>
    </w:p>
    <w:p w14:paraId="15674EFF" w14:textId="77777777" w:rsidR="00AA0392" w:rsidRPr="00174EDA" w:rsidRDefault="00AA0392" w:rsidP="00AA0392">
      <w:pPr>
        <w:rPr>
          <w:rFonts w:ascii="Times New Roman" w:hAnsi="Times New Roman" w:cs="Times New Roman"/>
          <w:sz w:val="28"/>
          <w:szCs w:val="28"/>
        </w:rPr>
      </w:pPr>
      <w:r w:rsidRPr="00174EDA">
        <w:rPr>
          <w:rFonts w:ascii="Times New Roman" w:hAnsi="Times New Roman" w:cs="Times New Roman"/>
          <w:sz w:val="28"/>
          <w:szCs w:val="28"/>
        </w:rPr>
        <w:t>3. Информационная и методологическая основа осуществления экспертизы проекта</w:t>
      </w:r>
    </w:p>
    <w:p w14:paraId="374E4F2D" w14:textId="06F26584" w:rsidR="00AA0392" w:rsidRPr="00174EDA" w:rsidRDefault="00AA0392" w:rsidP="00AA0392">
      <w:pPr>
        <w:rPr>
          <w:rFonts w:ascii="Times New Roman" w:hAnsi="Times New Roman" w:cs="Times New Roman"/>
          <w:sz w:val="28"/>
          <w:szCs w:val="28"/>
        </w:rPr>
      </w:pPr>
      <w:r w:rsidRPr="00174EDA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14:paraId="52403036" w14:textId="44D5015F" w:rsidR="007F6675" w:rsidRPr="00174EDA" w:rsidRDefault="00AA0392" w:rsidP="00AA0392">
      <w:pPr>
        <w:rPr>
          <w:rFonts w:ascii="Times New Roman" w:hAnsi="Times New Roman" w:cs="Times New Roman"/>
          <w:sz w:val="28"/>
          <w:szCs w:val="28"/>
        </w:rPr>
      </w:pPr>
      <w:r w:rsidRPr="00174EDA">
        <w:rPr>
          <w:rFonts w:ascii="Times New Roman" w:hAnsi="Times New Roman" w:cs="Times New Roman"/>
          <w:sz w:val="28"/>
          <w:szCs w:val="28"/>
        </w:rPr>
        <w:t>4. Основные принципы и этапы проведения экспертизы проекта бюд</w:t>
      </w:r>
      <w:r w:rsidR="0000014B" w:rsidRPr="00174EDA">
        <w:rPr>
          <w:rFonts w:ascii="Times New Roman" w:hAnsi="Times New Roman" w:cs="Times New Roman"/>
          <w:sz w:val="28"/>
          <w:szCs w:val="28"/>
        </w:rPr>
        <w:t>жета</w:t>
      </w:r>
    </w:p>
    <w:p w14:paraId="038670AC" w14:textId="77777777" w:rsidR="00AA0392" w:rsidRPr="00174EDA" w:rsidRDefault="00AA0392" w:rsidP="00AA0392">
      <w:pPr>
        <w:rPr>
          <w:rFonts w:ascii="Times New Roman" w:hAnsi="Times New Roman" w:cs="Times New Roman"/>
          <w:sz w:val="28"/>
          <w:szCs w:val="28"/>
        </w:rPr>
      </w:pPr>
    </w:p>
    <w:p w14:paraId="579D1CEC" w14:textId="77777777" w:rsidR="00AA0392" w:rsidRPr="00174EDA" w:rsidRDefault="00AA0392" w:rsidP="00AA0392">
      <w:pPr>
        <w:rPr>
          <w:rFonts w:ascii="Times New Roman" w:hAnsi="Times New Roman" w:cs="Times New Roman"/>
          <w:sz w:val="28"/>
          <w:szCs w:val="28"/>
        </w:rPr>
      </w:pPr>
    </w:p>
    <w:p w14:paraId="416B6A8B" w14:textId="3AA27620" w:rsidR="00AA0392" w:rsidRPr="00174EDA" w:rsidRDefault="00AA0392" w:rsidP="00AA0392">
      <w:pPr>
        <w:rPr>
          <w:rFonts w:ascii="Times New Roman" w:hAnsi="Times New Roman" w:cs="Times New Roman"/>
          <w:sz w:val="28"/>
          <w:szCs w:val="28"/>
        </w:rPr>
      </w:pPr>
    </w:p>
    <w:p w14:paraId="059A7096" w14:textId="10DDDE7F" w:rsidR="0000014B" w:rsidRDefault="0000014B" w:rsidP="00AA0392"/>
    <w:p w14:paraId="2AAD63DD" w14:textId="58DCD1D3" w:rsidR="0000014B" w:rsidRDefault="0000014B" w:rsidP="00AA0392"/>
    <w:p w14:paraId="2A6A82DD" w14:textId="532B31C0" w:rsidR="0000014B" w:rsidRDefault="0000014B" w:rsidP="00AA0392"/>
    <w:p w14:paraId="3B2067F2" w14:textId="6540768B" w:rsidR="0000014B" w:rsidRDefault="0000014B" w:rsidP="00AA0392"/>
    <w:p w14:paraId="7510A535" w14:textId="1A9EE5FB" w:rsidR="0000014B" w:rsidRDefault="0000014B" w:rsidP="00AA0392"/>
    <w:p w14:paraId="5CE98E3F" w14:textId="0702EC58" w:rsidR="0000014B" w:rsidRDefault="0000014B" w:rsidP="00AA0392"/>
    <w:p w14:paraId="16319D33" w14:textId="08686DF8" w:rsidR="0000014B" w:rsidRDefault="0000014B" w:rsidP="00AA0392"/>
    <w:p w14:paraId="294F7EAA" w14:textId="69BB02BE" w:rsidR="0000014B" w:rsidRDefault="0000014B" w:rsidP="00AA0392"/>
    <w:p w14:paraId="46651BB3" w14:textId="2FE4725A" w:rsidR="0000014B" w:rsidRDefault="0000014B" w:rsidP="00AA0392"/>
    <w:p w14:paraId="6A03B5BE" w14:textId="2B602C11" w:rsidR="0000014B" w:rsidRDefault="0000014B" w:rsidP="00AA0392"/>
    <w:p w14:paraId="23874D30" w14:textId="18A8E915" w:rsidR="0000014B" w:rsidRDefault="0000014B" w:rsidP="00AA0392"/>
    <w:p w14:paraId="2302786A" w14:textId="30D22D4F" w:rsidR="0000014B" w:rsidRDefault="0000014B" w:rsidP="00AA0392"/>
    <w:p w14:paraId="0A210F63" w14:textId="3157FAB8" w:rsidR="0000014B" w:rsidRDefault="0000014B" w:rsidP="00AA0392"/>
    <w:p w14:paraId="173A2FB3" w14:textId="2E44AB1D" w:rsidR="0000014B" w:rsidRDefault="0000014B" w:rsidP="00AA0392"/>
    <w:p w14:paraId="1B653D25" w14:textId="15E78478" w:rsidR="0000014B" w:rsidRDefault="0000014B" w:rsidP="00AA0392"/>
    <w:p w14:paraId="6DD1A2C4" w14:textId="1E5E3BBB" w:rsidR="0000014B" w:rsidRDefault="0000014B" w:rsidP="00AA0392"/>
    <w:p w14:paraId="20263899" w14:textId="7555F9E1" w:rsidR="0000014B" w:rsidRDefault="0000014B" w:rsidP="00AA0392"/>
    <w:p w14:paraId="7E6024B2" w14:textId="496CB986" w:rsidR="0000014B" w:rsidRDefault="0000014B" w:rsidP="00AA0392"/>
    <w:p w14:paraId="5114468C" w14:textId="77777777" w:rsidR="00FB3B3A" w:rsidRDefault="00FB3B3A" w:rsidP="00AA0392"/>
    <w:p w14:paraId="0D4A7B69" w14:textId="77777777" w:rsidR="00174EDA" w:rsidRDefault="00174EDA" w:rsidP="00AA0392"/>
    <w:p w14:paraId="40D3A9A3" w14:textId="5CB83EAB" w:rsidR="0000014B" w:rsidRPr="00174EDA" w:rsidRDefault="0000014B" w:rsidP="00174ED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EDA">
        <w:rPr>
          <w:rFonts w:ascii="Times New Roman" w:hAnsi="Times New Roman" w:cs="Times New Roman"/>
          <w:sz w:val="28"/>
          <w:szCs w:val="28"/>
        </w:rPr>
        <w:t>Общие положения</w:t>
      </w:r>
      <w:r w:rsidR="0033606B">
        <w:rPr>
          <w:rFonts w:ascii="Times New Roman" w:hAnsi="Times New Roman" w:cs="Times New Roman"/>
          <w:sz w:val="28"/>
          <w:szCs w:val="28"/>
        </w:rPr>
        <w:t>.</w:t>
      </w:r>
    </w:p>
    <w:p w14:paraId="60A89FC1" w14:textId="77777777" w:rsidR="00174EDA" w:rsidRPr="00174EDA" w:rsidRDefault="00174EDA" w:rsidP="00174E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12EABD" w14:textId="3F0B3979" w:rsidR="0000014B" w:rsidRPr="00174EDA" w:rsidRDefault="0000014B" w:rsidP="0017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DA">
        <w:rPr>
          <w:rFonts w:ascii="Times New Roman" w:hAnsi="Times New Roman" w:cs="Times New Roman"/>
          <w:sz w:val="28"/>
          <w:szCs w:val="28"/>
        </w:rPr>
        <w:t>1.1. Стандарт внешнего муниципального финансового контроля «Экспертиза проекта бюджета на очередной финансовый год и плановый период» (далее – Стандарт) подготовлен для организации исполнения статьи 157 Бюджетного кодекса Российской Федерации, пункта 2 статьи 9 и статьи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муниципального образования «</w:t>
      </w:r>
      <w:proofErr w:type="spellStart"/>
      <w:r w:rsidR="00174EDA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174EDA">
        <w:rPr>
          <w:rFonts w:ascii="Times New Roman" w:hAnsi="Times New Roman" w:cs="Times New Roman"/>
          <w:sz w:val="28"/>
          <w:szCs w:val="28"/>
        </w:rPr>
        <w:t xml:space="preserve"> район» Смоленской области, Положения о Контрольно-ревизионной комиссии муниципального образования «</w:t>
      </w:r>
      <w:proofErr w:type="spellStart"/>
      <w:r w:rsidR="00174EDA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174EDA">
        <w:rPr>
          <w:rFonts w:ascii="Times New Roman" w:hAnsi="Times New Roman" w:cs="Times New Roman"/>
          <w:sz w:val="28"/>
          <w:szCs w:val="28"/>
        </w:rPr>
        <w:t xml:space="preserve"> район» Смоленской области, Положения о бюджетном процессе в муниципальном образовании «</w:t>
      </w:r>
      <w:proofErr w:type="spellStart"/>
      <w:r w:rsidR="00174EDA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174EDA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14:paraId="1C310D44" w14:textId="3E251B33" w:rsidR="0000014B" w:rsidRPr="00174EDA" w:rsidRDefault="0000014B" w:rsidP="0017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DA">
        <w:rPr>
          <w:rFonts w:ascii="Times New Roman" w:hAnsi="Times New Roman" w:cs="Times New Roman"/>
          <w:sz w:val="28"/>
          <w:szCs w:val="28"/>
        </w:rPr>
        <w:t>1.2. Стандарт разработан в соответствии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Федерации, протокол от 17.10.2014 N 47К (993).</w:t>
      </w:r>
    </w:p>
    <w:p w14:paraId="3C37CBA2" w14:textId="2CA89FF0" w:rsidR="0000014B" w:rsidRPr="00174EDA" w:rsidRDefault="0000014B" w:rsidP="0017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DA">
        <w:rPr>
          <w:rFonts w:ascii="Times New Roman" w:hAnsi="Times New Roman" w:cs="Times New Roman"/>
          <w:sz w:val="28"/>
          <w:szCs w:val="28"/>
        </w:rPr>
        <w:t xml:space="preserve">1.3. При подготовке настоящего Стандарта был использован Стандарт «СГА 201. Стандарт внешнего государственного аудита (контроля). Предварительный аудит формирования федерального бюджета», утвержденный постановлением Коллегии Счетной палаты РФ от 21.09.2017 № 11ПК. </w:t>
      </w:r>
    </w:p>
    <w:p w14:paraId="6DBD0728" w14:textId="69C7CCCE" w:rsidR="0000014B" w:rsidRPr="00174EDA" w:rsidRDefault="0000014B" w:rsidP="0017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DA">
        <w:rPr>
          <w:rFonts w:ascii="Times New Roman" w:hAnsi="Times New Roman" w:cs="Times New Roman"/>
          <w:sz w:val="28"/>
          <w:szCs w:val="28"/>
        </w:rPr>
        <w:t>1.4. Стандарт является специализированным стандартом контроля бюджета и разработан для использования сотрудниками Контрольно-ревизионной комиссии муниципального образования «</w:t>
      </w:r>
      <w:proofErr w:type="spellStart"/>
      <w:r w:rsidR="00174EDA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174EDA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</w:t>
      </w:r>
      <w:r w:rsidR="00712CCA" w:rsidRPr="00174EDA">
        <w:rPr>
          <w:rFonts w:ascii="Times New Roman" w:hAnsi="Times New Roman" w:cs="Times New Roman"/>
          <w:sz w:val="28"/>
          <w:szCs w:val="28"/>
        </w:rPr>
        <w:t xml:space="preserve"> </w:t>
      </w:r>
      <w:r w:rsidR="00174EDA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174EDA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174ED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74EDA">
        <w:rPr>
          <w:rFonts w:ascii="Times New Roman" w:hAnsi="Times New Roman" w:cs="Times New Roman"/>
          <w:sz w:val="28"/>
          <w:szCs w:val="28"/>
        </w:rPr>
        <w:t>) при организации и проведении экспертизы</w:t>
      </w:r>
      <w:r w:rsidR="00712CCA" w:rsidRPr="00174EDA">
        <w:rPr>
          <w:rFonts w:ascii="Times New Roman" w:hAnsi="Times New Roman" w:cs="Times New Roman"/>
          <w:sz w:val="28"/>
          <w:szCs w:val="28"/>
        </w:rPr>
        <w:t xml:space="preserve"> </w:t>
      </w:r>
      <w:r w:rsidRPr="00174EDA">
        <w:rPr>
          <w:rFonts w:ascii="Times New Roman" w:hAnsi="Times New Roman" w:cs="Times New Roman"/>
          <w:sz w:val="28"/>
          <w:szCs w:val="28"/>
        </w:rPr>
        <w:t>проекта бюджета муниципального образования «</w:t>
      </w:r>
      <w:proofErr w:type="spellStart"/>
      <w:r w:rsidR="00174EDA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174ED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12CCA" w:rsidRPr="00174EDA">
        <w:rPr>
          <w:rFonts w:ascii="Times New Roman" w:hAnsi="Times New Roman" w:cs="Times New Roman"/>
          <w:sz w:val="28"/>
          <w:szCs w:val="28"/>
        </w:rPr>
        <w:t xml:space="preserve"> </w:t>
      </w:r>
      <w:r w:rsidRPr="00174EDA">
        <w:rPr>
          <w:rFonts w:ascii="Times New Roman" w:hAnsi="Times New Roman" w:cs="Times New Roman"/>
          <w:sz w:val="28"/>
          <w:szCs w:val="28"/>
        </w:rPr>
        <w:t>Смоленской области на очередной финансовый год и плановый период (далее –</w:t>
      </w:r>
      <w:r w:rsidR="00712CCA" w:rsidRPr="00174EDA">
        <w:rPr>
          <w:rFonts w:ascii="Times New Roman" w:hAnsi="Times New Roman" w:cs="Times New Roman"/>
          <w:sz w:val="28"/>
          <w:szCs w:val="28"/>
        </w:rPr>
        <w:t xml:space="preserve"> </w:t>
      </w:r>
      <w:r w:rsidRPr="00174EDA">
        <w:rPr>
          <w:rFonts w:ascii="Times New Roman" w:hAnsi="Times New Roman" w:cs="Times New Roman"/>
          <w:sz w:val="28"/>
          <w:szCs w:val="28"/>
        </w:rPr>
        <w:t xml:space="preserve">проект бюджета) и подготовки </w:t>
      </w:r>
      <w:r w:rsidR="00174EDA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174EDA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174ED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12CCA" w:rsidRPr="00174EDA">
        <w:rPr>
          <w:rFonts w:ascii="Times New Roman" w:hAnsi="Times New Roman" w:cs="Times New Roman"/>
          <w:sz w:val="28"/>
          <w:szCs w:val="28"/>
        </w:rPr>
        <w:t xml:space="preserve"> </w:t>
      </w:r>
      <w:r w:rsidRPr="00174EDA">
        <w:rPr>
          <w:rFonts w:ascii="Times New Roman" w:hAnsi="Times New Roman" w:cs="Times New Roman"/>
          <w:sz w:val="28"/>
          <w:szCs w:val="28"/>
        </w:rPr>
        <w:t>соответствующего заключения.</w:t>
      </w:r>
    </w:p>
    <w:p w14:paraId="67EB76E6" w14:textId="3C81E090" w:rsidR="0000014B" w:rsidRPr="00174EDA" w:rsidRDefault="0000014B" w:rsidP="0017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DA">
        <w:rPr>
          <w:rFonts w:ascii="Times New Roman" w:hAnsi="Times New Roman" w:cs="Times New Roman"/>
          <w:sz w:val="28"/>
          <w:szCs w:val="28"/>
        </w:rPr>
        <w:t>1.5. Целью Стандарта является установление общих требований, правил и</w:t>
      </w:r>
      <w:r w:rsidR="00712CCA" w:rsidRPr="00174EDA">
        <w:rPr>
          <w:rFonts w:ascii="Times New Roman" w:hAnsi="Times New Roman" w:cs="Times New Roman"/>
          <w:sz w:val="28"/>
          <w:szCs w:val="28"/>
        </w:rPr>
        <w:t xml:space="preserve"> </w:t>
      </w:r>
      <w:r w:rsidRPr="00174EDA">
        <w:rPr>
          <w:rFonts w:ascii="Times New Roman" w:hAnsi="Times New Roman" w:cs="Times New Roman"/>
          <w:sz w:val="28"/>
          <w:szCs w:val="28"/>
        </w:rPr>
        <w:t>процедур проведения</w:t>
      </w:r>
      <w:r w:rsidR="00712CCA" w:rsidRPr="00174EDA">
        <w:rPr>
          <w:rFonts w:ascii="Times New Roman" w:hAnsi="Times New Roman" w:cs="Times New Roman"/>
          <w:sz w:val="28"/>
          <w:szCs w:val="28"/>
        </w:rPr>
        <w:t xml:space="preserve"> </w:t>
      </w:r>
      <w:r w:rsidRPr="00174EDA">
        <w:rPr>
          <w:rFonts w:ascii="Times New Roman" w:hAnsi="Times New Roman" w:cs="Times New Roman"/>
          <w:sz w:val="28"/>
          <w:szCs w:val="28"/>
        </w:rPr>
        <w:t>предварительного контроля формирования проекта бюджета</w:t>
      </w:r>
      <w:r w:rsidR="00712CCA" w:rsidRPr="00174EDA">
        <w:rPr>
          <w:rFonts w:ascii="Times New Roman" w:hAnsi="Times New Roman" w:cs="Times New Roman"/>
          <w:sz w:val="28"/>
          <w:szCs w:val="28"/>
        </w:rPr>
        <w:t xml:space="preserve"> </w:t>
      </w:r>
      <w:r w:rsidRPr="00174ED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проведения экспертизы проекта</w:t>
      </w:r>
      <w:r w:rsidR="00712CCA" w:rsidRPr="00174EDA">
        <w:rPr>
          <w:rFonts w:ascii="Times New Roman" w:hAnsi="Times New Roman" w:cs="Times New Roman"/>
          <w:sz w:val="28"/>
          <w:szCs w:val="28"/>
        </w:rPr>
        <w:t xml:space="preserve"> </w:t>
      </w:r>
      <w:r w:rsidRPr="00174EDA">
        <w:rPr>
          <w:rFonts w:ascii="Times New Roman" w:hAnsi="Times New Roman" w:cs="Times New Roman"/>
          <w:sz w:val="28"/>
          <w:szCs w:val="28"/>
        </w:rPr>
        <w:t>бюджета и подготовки соответствующего заключения.</w:t>
      </w:r>
    </w:p>
    <w:p w14:paraId="4F3D3A42" w14:textId="77777777" w:rsidR="0000014B" w:rsidRPr="00174EDA" w:rsidRDefault="0000014B" w:rsidP="0017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DA">
        <w:rPr>
          <w:rFonts w:ascii="Times New Roman" w:hAnsi="Times New Roman" w:cs="Times New Roman"/>
          <w:sz w:val="28"/>
          <w:szCs w:val="28"/>
        </w:rPr>
        <w:t>Стандарт устанавливает:</w:t>
      </w:r>
    </w:p>
    <w:p w14:paraId="7AF0D49C" w14:textId="77777777" w:rsidR="0000014B" w:rsidRPr="00174EDA" w:rsidRDefault="0000014B" w:rsidP="0017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DA">
        <w:rPr>
          <w:rFonts w:ascii="Times New Roman" w:hAnsi="Times New Roman" w:cs="Times New Roman"/>
          <w:sz w:val="28"/>
          <w:szCs w:val="28"/>
        </w:rPr>
        <w:t>- цели, задачи, предмет экспертизы проекта бюджета;</w:t>
      </w:r>
    </w:p>
    <w:p w14:paraId="59DE7E1F" w14:textId="185E1E81" w:rsidR="0000014B" w:rsidRPr="00174EDA" w:rsidRDefault="0000014B" w:rsidP="0017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DA">
        <w:rPr>
          <w:rFonts w:ascii="Times New Roman" w:hAnsi="Times New Roman" w:cs="Times New Roman"/>
          <w:sz w:val="28"/>
          <w:szCs w:val="28"/>
        </w:rPr>
        <w:t>- общие требования, правила и процедуры проведения экспертизы проекта</w:t>
      </w:r>
      <w:r w:rsidR="00712CCA" w:rsidRPr="00174EDA">
        <w:rPr>
          <w:rFonts w:ascii="Times New Roman" w:hAnsi="Times New Roman" w:cs="Times New Roman"/>
          <w:sz w:val="28"/>
          <w:szCs w:val="28"/>
        </w:rPr>
        <w:t xml:space="preserve"> </w:t>
      </w:r>
      <w:r w:rsidRPr="00174EDA">
        <w:rPr>
          <w:rFonts w:ascii="Times New Roman" w:hAnsi="Times New Roman" w:cs="Times New Roman"/>
          <w:sz w:val="28"/>
          <w:szCs w:val="28"/>
        </w:rPr>
        <w:t>бюджета;</w:t>
      </w:r>
    </w:p>
    <w:p w14:paraId="47995F67" w14:textId="77777777" w:rsidR="0000014B" w:rsidRPr="00174EDA" w:rsidRDefault="0000014B" w:rsidP="0017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DA">
        <w:rPr>
          <w:rFonts w:ascii="Times New Roman" w:hAnsi="Times New Roman" w:cs="Times New Roman"/>
          <w:sz w:val="28"/>
          <w:szCs w:val="28"/>
        </w:rPr>
        <w:t>- основные этапы проведения экспертизы проекта бюджета;</w:t>
      </w:r>
    </w:p>
    <w:p w14:paraId="78212FE8" w14:textId="0DA7C969" w:rsidR="0000014B" w:rsidRPr="00174EDA" w:rsidRDefault="0000014B" w:rsidP="0017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DA">
        <w:rPr>
          <w:rFonts w:ascii="Times New Roman" w:hAnsi="Times New Roman" w:cs="Times New Roman"/>
          <w:sz w:val="28"/>
          <w:szCs w:val="28"/>
        </w:rPr>
        <w:t xml:space="preserve">- структуру, содержание и основные требования к заключению </w:t>
      </w:r>
      <w:r w:rsidR="00174EDA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174EDA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174ED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74EDA">
        <w:rPr>
          <w:rFonts w:ascii="Times New Roman" w:hAnsi="Times New Roman" w:cs="Times New Roman"/>
          <w:sz w:val="28"/>
          <w:szCs w:val="28"/>
        </w:rPr>
        <w:t>на проект бюджета;</w:t>
      </w:r>
    </w:p>
    <w:p w14:paraId="0AE4A21C" w14:textId="7F2FD82A" w:rsidR="0000014B" w:rsidRPr="00174EDA" w:rsidRDefault="0000014B" w:rsidP="0017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DA">
        <w:rPr>
          <w:rFonts w:ascii="Times New Roman" w:hAnsi="Times New Roman" w:cs="Times New Roman"/>
          <w:sz w:val="28"/>
          <w:szCs w:val="28"/>
        </w:rPr>
        <w:t xml:space="preserve">- порядок подготовки заключения </w:t>
      </w:r>
      <w:r w:rsidR="00174EDA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174EDA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174ED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74EDA">
        <w:rPr>
          <w:rFonts w:ascii="Times New Roman" w:hAnsi="Times New Roman" w:cs="Times New Roman"/>
          <w:sz w:val="28"/>
          <w:szCs w:val="28"/>
        </w:rPr>
        <w:t xml:space="preserve"> о</w:t>
      </w:r>
      <w:r w:rsidR="00712CCA" w:rsidRPr="00174EDA">
        <w:rPr>
          <w:rFonts w:ascii="Times New Roman" w:hAnsi="Times New Roman" w:cs="Times New Roman"/>
          <w:sz w:val="28"/>
          <w:szCs w:val="28"/>
        </w:rPr>
        <w:t xml:space="preserve"> </w:t>
      </w:r>
      <w:r w:rsidRPr="00174EDA">
        <w:rPr>
          <w:rFonts w:ascii="Times New Roman" w:hAnsi="Times New Roman" w:cs="Times New Roman"/>
          <w:sz w:val="28"/>
          <w:szCs w:val="28"/>
        </w:rPr>
        <w:t>результатах проведенной экспертизы проекта бюджета.</w:t>
      </w:r>
    </w:p>
    <w:p w14:paraId="2351F317" w14:textId="5D4A68CB" w:rsidR="0000014B" w:rsidRPr="00174EDA" w:rsidRDefault="0000014B" w:rsidP="0017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DA">
        <w:rPr>
          <w:rFonts w:ascii="Times New Roman" w:hAnsi="Times New Roman" w:cs="Times New Roman"/>
          <w:sz w:val="28"/>
          <w:szCs w:val="28"/>
        </w:rPr>
        <w:t>1.6. При организации и проведении экспертизы проекта бюджета сотрудники</w:t>
      </w:r>
      <w:r w:rsidR="00712CCA" w:rsidRPr="00174EDA">
        <w:rPr>
          <w:rFonts w:ascii="Times New Roman" w:hAnsi="Times New Roman" w:cs="Times New Roman"/>
          <w:sz w:val="28"/>
          <w:szCs w:val="28"/>
        </w:rPr>
        <w:t xml:space="preserve"> </w:t>
      </w:r>
      <w:r w:rsidR="00174EDA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174EDA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174ED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74EDA">
        <w:rPr>
          <w:rFonts w:ascii="Times New Roman" w:hAnsi="Times New Roman" w:cs="Times New Roman"/>
          <w:sz w:val="28"/>
          <w:szCs w:val="28"/>
        </w:rPr>
        <w:t xml:space="preserve"> обязаны руководствоваться Конституцией</w:t>
      </w:r>
      <w:r w:rsidR="00712CCA" w:rsidRPr="00174EDA">
        <w:rPr>
          <w:rFonts w:ascii="Times New Roman" w:hAnsi="Times New Roman" w:cs="Times New Roman"/>
          <w:sz w:val="28"/>
          <w:szCs w:val="28"/>
        </w:rPr>
        <w:t xml:space="preserve"> </w:t>
      </w:r>
      <w:r w:rsidRPr="00174EDA">
        <w:rPr>
          <w:rFonts w:ascii="Times New Roman" w:hAnsi="Times New Roman" w:cs="Times New Roman"/>
          <w:sz w:val="28"/>
          <w:szCs w:val="28"/>
        </w:rPr>
        <w:t>Российской Федерации, бюджетным законодательством и другими нормативными</w:t>
      </w:r>
      <w:r w:rsidR="00712CCA" w:rsidRPr="00174EDA">
        <w:rPr>
          <w:rFonts w:ascii="Times New Roman" w:hAnsi="Times New Roman" w:cs="Times New Roman"/>
          <w:sz w:val="28"/>
          <w:szCs w:val="28"/>
        </w:rPr>
        <w:t xml:space="preserve"> </w:t>
      </w:r>
      <w:r w:rsidRPr="00174EDA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нормативными правовыми актами</w:t>
      </w:r>
      <w:r w:rsidR="00712CCA" w:rsidRPr="00174EDA">
        <w:rPr>
          <w:rFonts w:ascii="Times New Roman" w:hAnsi="Times New Roman" w:cs="Times New Roman"/>
          <w:sz w:val="28"/>
          <w:szCs w:val="28"/>
        </w:rPr>
        <w:t xml:space="preserve"> </w:t>
      </w:r>
      <w:r w:rsidRPr="00174EDA">
        <w:rPr>
          <w:rFonts w:ascii="Times New Roman" w:hAnsi="Times New Roman" w:cs="Times New Roman"/>
          <w:sz w:val="28"/>
          <w:szCs w:val="28"/>
        </w:rPr>
        <w:t>Смоленской области, Уставом муниципального образования «</w:t>
      </w:r>
      <w:proofErr w:type="spellStart"/>
      <w:r w:rsidR="00174EDA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174EDA">
        <w:rPr>
          <w:rFonts w:ascii="Times New Roman" w:hAnsi="Times New Roman" w:cs="Times New Roman"/>
          <w:sz w:val="28"/>
          <w:szCs w:val="28"/>
        </w:rPr>
        <w:t xml:space="preserve"> </w:t>
      </w:r>
      <w:r w:rsidRPr="00174EDA">
        <w:rPr>
          <w:rFonts w:ascii="Times New Roman" w:hAnsi="Times New Roman" w:cs="Times New Roman"/>
          <w:sz w:val="28"/>
          <w:szCs w:val="28"/>
        </w:rPr>
        <w:t xml:space="preserve">район» Смоленской области, Положением о </w:t>
      </w:r>
      <w:r w:rsidR="00174EDA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174EDA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174ED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74EDA">
        <w:rPr>
          <w:rFonts w:ascii="Times New Roman" w:hAnsi="Times New Roman" w:cs="Times New Roman"/>
          <w:sz w:val="28"/>
          <w:szCs w:val="28"/>
        </w:rPr>
        <w:t>,</w:t>
      </w:r>
      <w:r w:rsidR="00712CCA" w:rsidRPr="00174EDA">
        <w:rPr>
          <w:rFonts w:ascii="Times New Roman" w:hAnsi="Times New Roman" w:cs="Times New Roman"/>
          <w:sz w:val="28"/>
          <w:szCs w:val="28"/>
        </w:rPr>
        <w:t xml:space="preserve"> </w:t>
      </w:r>
      <w:r w:rsidRPr="00174EDA"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образовании</w:t>
      </w:r>
      <w:r w:rsidR="00712CCA" w:rsidRPr="00174EDA">
        <w:rPr>
          <w:rFonts w:ascii="Times New Roman" w:hAnsi="Times New Roman" w:cs="Times New Roman"/>
          <w:sz w:val="28"/>
          <w:szCs w:val="28"/>
        </w:rPr>
        <w:t xml:space="preserve"> </w:t>
      </w:r>
      <w:r w:rsidRPr="00174E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74EDA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174EDA">
        <w:rPr>
          <w:rFonts w:ascii="Times New Roman" w:hAnsi="Times New Roman" w:cs="Times New Roman"/>
          <w:sz w:val="28"/>
          <w:szCs w:val="28"/>
        </w:rPr>
        <w:t xml:space="preserve"> район» Смоленской области, регламентом </w:t>
      </w:r>
      <w:r w:rsidR="00174EDA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174EDA">
        <w:rPr>
          <w:rFonts w:ascii="Times New Roman" w:hAnsi="Times New Roman" w:cs="Times New Roman"/>
          <w:sz w:val="28"/>
          <w:szCs w:val="28"/>
        </w:rPr>
        <w:t>Кардымовск</w:t>
      </w:r>
      <w:r w:rsidR="0033606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74ED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606B">
        <w:rPr>
          <w:rFonts w:ascii="Times New Roman" w:hAnsi="Times New Roman" w:cs="Times New Roman"/>
          <w:sz w:val="28"/>
          <w:szCs w:val="28"/>
        </w:rPr>
        <w:t>а</w:t>
      </w:r>
      <w:r w:rsidRPr="00174EDA">
        <w:rPr>
          <w:rFonts w:ascii="Times New Roman" w:hAnsi="Times New Roman" w:cs="Times New Roman"/>
          <w:sz w:val="28"/>
          <w:szCs w:val="28"/>
        </w:rPr>
        <w:t xml:space="preserve"> и настоящим Стандартом.</w:t>
      </w:r>
    </w:p>
    <w:p w14:paraId="5F946A0C" w14:textId="3AE07750" w:rsidR="0000014B" w:rsidRDefault="0000014B" w:rsidP="0017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EDA">
        <w:rPr>
          <w:rFonts w:ascii="Times New Roman" w:hAnsi="Times New Roman" w:cs="Times New Roman"/>
          <w:sz w:val="28"/>
          <w:szCs w:val="28"/>
        </w:rPr>
        <w:t>По вопросам, порядок решения которых не урегулирован Стандартом,</w:t>
      </w:r>
      <w:r w:rsidR="00712CCA" w:rsidRPr="00174EDA">
        <w:rPr>
          <w:rFonts w:ascii="Times New Roman" w:hAnsi="Times New Roman" w:cs="Times New Roman"/>
          <w:sz w:val="28"/>
          <w:szCs w:val="28"/>
        </w:rPr>
        <w:t xml:space="preserve"> </w:t>
      </w:r>
      <w:r w:rsidRPr="00174EDA">
        <w:rPr>
          <w:rFonts w:ascii="Times New Roman" w:hAnsi="Times New Roman" w:cs="Times New Roman"/>
          <w:sz w:val="28"/>
          <w:szCs w:val="28"/>
        </w:rPr>
        <w:t>решение принимается</w:t>
      </w:r>
      <w:r w:rsidR="00712CCA" w:rsidRPr="00174EDA">
        <w:rPr>
          <w:rFonts w:ascii="Times New Roman" w:hAnsi="Times New Roman" w:cs="Times New Roman"/>
          <w:sz w:val="28"/>
          <w:szCs w:val="28"/>
        </w:rPr>
        <w:t xml:space="preserve"> </w:t>
      </w:r>
      <w:r w:rsidRPr="00174EDA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33606B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33606B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3360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74EDA">
        <w:rPr>
          <w:rFonts w:ascii="Times New Roman" w:hAnsi="Times New Roman" w:cs="Times New Roman"/>
          <w:sz w:val="28"/>
          <w:szCs w:val="28"/>
        </w:rPr>
        <w:t>.</w:t>
      </w:r>
    </w:p>
    <w:p w14:paraId="504E15B9" w14:textId="77777777" w:rsidR="0033606B" w:rsidRPr="00174EDA" w:rsidRDefault="0033606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B53C6D" w14:textId="796DF2F3" w:rsidR="0000014B" w:rsidRPr="0033606B" w:rsidRDefault="0000014B" w:rsidP="003360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Цели, задачи и предмет экспертизы проекта бюджета</w:t>
      </w:r>
      <w:r w:rsidR="0033606B" w:rsidRPr="0033606B">
        <w:rPr>
          <w:rFonts w:ascii="Times New Roman" w:hAnsi="Times New Roman" w:cs="Times New Roman"/>
          <w:sz w:val="28"/>
          <w:szCs w:val="28"/>
        </w:rPr>
        <w:t>.</w:t>
      </w:r>
    </w:p>
    <w:p w14:paraId="2D323026" w14:textId="77777777" w:rsidR="0033606B" w:rsidRPr="0033606B" w:rsidRDefault="0033606B" w:rsidP="003360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9CAF7" w14:textId="5CBFAD6F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2.1. Экспертиза проекта бюджета является экспертно-аналитическим</w:t>
      </w:r>
      <w:r w:rsidR="00712CC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 xml:space="preserve">мероприятием </w:t>
      </w:r>
      <w:bookmarkStart w:id="2" w:name="_Hlk121928772"/>
      <w:r w:rsidR="0033606B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33606B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33606B">
        <w:rPr>
          <w:rFonts w:ascii="Times New Roman" w:hAnsi="Times New Roman" w:cs="Times New Roman"/>
          <w:sz w:val="28"/>
          <w:szCs w:val="28"/>
        </w:rPr>
        <w:t xml:space="preserve"> района</w:t>
      </w:r>
      <w:bookmarkEnd w:id="2"/>
      <w:r w:rsidRPr="0033606B">
        <w:rPr>
          <w:rFonts w:ascii="Times New Roman" w:hAnsi="Times New Roman" w:cs="Times New Roman"/>
          <w:sz w:val="28"/>
          <w:szCs w:val="28"/>
        </w:rPr>
        <w:t>, осуществляемым в соответствии</w:t>
      </w:r>
      <w:r w:rsidR="00712CC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 xml:space="preserve">с настоящим Стандартом, и отражается в плане работы </w:t>
      </w:r>
      <w:r w:rsidR="0033606B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33606B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3360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606B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14:paraId="1DD5609E" w14:textId="73E397FA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2.2. Экспертиза проекта бюджета представляет собой комплекс экспертно-аналитических мероприятий по проверке и анализу обоснованности показателей</w:t>
      </w:r>
      <w:r w:rsidR="00712CC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 xml:space="preserve">проекта бюджета и на их основе подготовке заключения </w:t>
      </w:r>
      <w:r w:rsidR="0033606B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33606B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3360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606B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 xml:space="preserve">на проект бюджета, а также предоставление его в </w:t>
      </w:r>
      <w:proofErr w:type="spellStart"/>
      <w:r w:rsidR="0033606B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33606B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Pr="0033606B">
        <w:rPr>
          <w:rFonts w:ascii="Times New Roman" w:hAnsi="Times New Roman" w:cs="Times New Roman"/>
          <w:sz w:val="28"/>
          <w:szCs w:val="28"/>
        </w:rPr>
        <w:t xml:space="preserve"> и Главе муниципального образования «</w:t>
      </w:r>
      <w:proofErr w:type="spellStart"/>
      <w:r w:rsidR="0033606B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33606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12CC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14:paraId="5A3EE0F8" w14:textId="37DE04F4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2.3. Целями экспертизы проекта бюджета являются установление соответствия</w:t>
      </w:r>
      <w:r w:rsidR="00712CC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проекта бюджета требованиям бюджетного законодательства, а также определение</w:t>
      </w:r>
      <w:r w:rsidR="00712CC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обоснованности показателей проекта бюджета.</w:t>
      </w:r>
    </w:p>
    <w:p w14:paraId="39497983" w14:textId="77777777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2.4. Задачами экспертизы проекта бюджета являются:</w:t>
      </w:r>
    </w:p>
    <w:p w14:paraId="3EC65817" w14:textId="748C9E92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проверка соответствия бюджетному законодательству и иным нормативным</w:t>
      </w:r>
      <w:r w:rsidR="00712CC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правовым актам порядка, сроков составления проекта бюджета, состава и</w:t>
      </w:r>
      <w:r w:rsidR="00712CC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содержания проекта бюджета, а также документов и материалов, предоставляемых</w:t>
      </w:r>
      <w:r w:rsidR="00712CC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 xml:space="preserve">одновременно с ним в </w:t>
      </w:r>
      <w:proofErr w:type="spellStart"/>
      <w:r w:rsidR="0033606B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33606B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Pr="0033606B">
        <w:rPr>
          <w:rFonts w:ascii="Times New Roman" w:hAnsi="Times New Roman" w:cs="Times New Roman"/>
          <w:sz w:val="28"/>
          <w:szCs w:val="28"/>
        </w:rPr>
        <w:t>;</w:t>
      </w:r>
    </w:p>
    <w:p w14:paraId="52B94D02" w14:textId="443D5CAB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проверка соответствия проекта бюджета основным целям и задачам,</w:t>
      </w:r>
      <w:r w:rsidR="00712CC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определенным в ежегодных посланиях Президента Российской Федерации</w:t>
      </w:r>
      <w:r w:rsidR="00712CC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Федеральному Собранию Российской Федерации (в части бюджетной политики</w:t>
      </w:r>
      <w:r w:rsidR="00712CC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Российской Федерации), указах Президента Российской Федерации, программных</w:t>
      </w:r>
      <w:r w:rsidR="00712CC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документах, основных направлениях бюджетной и налоговой политики</w:t>
      </w:r>
      <w:r w:rsidR="00712CC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3606B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район» Смоленской области (далее –</w:t>
      </w:r>
      <w:r w:rsidR="00712CC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муниципальный район);</w:t>
      </w:r>
    </w:p>
    <w:p w14:paraId="3CD18E01" w14:textId="0B940A8B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оценка обоснованности показателей, содержащихся в проекте бюджета на</w:t>
      </w:r>
      <w:r w:rsidR="00712CC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 и в документах и материалах,</w:t>
      </w:r>
      <w:r w:rsidR="00712CC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 xml:space="preserve">предоставляемых одновременно с проектом бюджета в </w:t>
      </w:r>
      <w:proofErr w:type="spellStart"/>
      <w:r w:rsidR="0033606B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33606B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Pr="0033606B">
        <w:rPr>
          <w:rFonts w:ascii="Times New Roman" w:hAnsi="Times New Roman" w:cs="Times New Roman"/>
          <w:sz w:val="28"/>
          <w:szCs w:val="28"/>
        </w:rPr>
        <w:t>.</w:t>
      </w:r>
    </w:p>
    <w:p w14:paraId="7B5104EF" w14:textId="46DC16F0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2.5. Предметом экспертизы является проект бюджета, а также документы и</w:t>
      </w:r>
      <w:r w:rsidR="00712CC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 xml:space="preserve">материалы, предоставляемые одновременно с ним в </w:t>
      </w:r>
      <w:proofErr w:type="spellStart"/>
      <w:r w:rsidR="0033606B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33606B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Pr="0033606B">
        <w:rPr>
          <w:rFonts w:ascii="Times New Roman" w:hAnsi="Times New Roman" w:cs="Times New Roman"/>
          <w:sz w:val="28"/>
          <w:szCs w:val="28"/>
        </w:rPr>
        <w:t>.</w:t>
      </w:r>
    </w:p>
    <w:p w14:paraId="5A8AE1D7" w14:textId="5D148D36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2.6. Методами осуществления экспертизы проекта бюджета являются</w:t>
      </w:r>
      <w:r w:rsidR="00712CC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проверка и анализ.</w:t>
      </w:r>
    </w:p>
    <w:p w14:paraId="46D4E5F2" w14:textId="77777777" w:rsidR="0033606B" w:rsidRDefault="0033606B" w:rsidP="00712CCA">
      <w:pPr>
        <w:jc w:val="both"/>
      </w:pPr>
    </w:p>
    <w:p w14:paraId="1F52CA31" w14:textId="77777777" w:rsidR="0033606B" w:rsidRDefault="0000014B" w:rsidP="003360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 xml:space="preserve">Информационная и методологическая основа </w:t>
      </w:r>
    </w:p>
    <w:p w14:paraId="293DEB96" w14:textId="31E7A933" w:rsidR="0000014B" w:rsidRPr="0033606B" w:rsidRDefault="0000014B" w:rsidP="0033606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осуществления</w:t>
      </w:r>
      <w:r w:rsidR="00712CC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экспертизы проекта бюджета</w:t>
      </w:r>
      <w:r w:rsidR="0033606B" w:rsidRPr="0033606B">
        <w:rPr>
          <w:rFonts w:ascii="Times New Roman" w:hAnsi="Times New Roman" w:cs="Times New Roman"/>
          <w:sz w:val="28"/>
          <w:szCs w:val="28"/>
        </w:rPr>
        <w:t>.</w:t>
      </w:r>
    </w:p>
    <w:p w14:paraId="0BA8A085" w14:textId="77777777" w:rsidR="0033606B" w:rsidRPr="0033606B" w:rsidRDefault="0033606B" w:rsidP="0033606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725654" w14:textId="0903AE74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3.1. Информационной основой осуществления экспертизы проекта бюджета</w:t>
      </w:r>
      <w:r w:rsidR="00712CC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14:paraId="1766A045" w14:textId="77777777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нормативные правовые акты, регулирующие бюджетные правоотношения;</w:t>
      </w:r>
    </w:p>
    <w:p w14:paraId="571F430B" w14:textId="77777777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паспорта (проекты паспортов) муниципальных программ;</w:t>
      </w:r>
    </w:p>
    <w:p w14:paraId="105BD543" w14:textId="5C7C7C6A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 xml:space="preserve">- результаты контрольных мероприятий </w:t>
      </w:r>
      <w:r w:rsidR="0033606B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33606B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3360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606B">
        <w:rPr>
          <w:rFonts w:ascii="Times New Roman" w:hAnsi="Times New Roman" w:cs="Times New Roman"/>
          <w:sz w:val="28"/>
          <w:szCs w:val="28"/>
        </w:rPr>
        <w:t>, в</w:t>
      </w:r>
      <w:r w:rsidR="00712CC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том числе по проверке исполнения муниципальных программ;</w:t>
      </w:r>
    </w:p>
    <w:p w14:paraId="2E111A9F" w14:textId="77777777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результаты экспертизы муниципальных программ;</w:t>
      </w:r>
    </w:p>
    <w:p w14:paraId="188DE219" w14:textId="3853DFF4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 xml:space="preserve">- заключения </w:t>
      </w:r>
      <w:r w:rsidR="0033606B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33606B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3360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606B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на отчеты об исполнении</w:t>
      </w:r>
      <w:r w:rsidR="00712CC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бюджета за текущий финансовый год;</w:t>
      </w:r>
    </w:p>
    <w:p w14:paraId="16279255" w14:textId="77777777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реестр расходных обязательств муниципального района;</w:t>
      </w:r>
    </w:p>
    <w:p w14:paraId="5FEC5FDB" w14:textId="472F5957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перечень публичных нормативных обязательств, подлежащих исполнению за</w:t>
      </w:r>
      <w:r w:rsidR="00712CC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счет средств бюджета муниципального района на очередной финансовый год и</w:t>
      </w:r>
      <w:r w:rsidR="00712CC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плановый период, и расчеты по ним с указанием применяемого уровня индексации,</w:t>
      </w:r>
      <w:r w:rsidR="00712CC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количества получателей и размеров выплат;</w:t>
      </w:r>
    </w:p>
    <w:p w14:paraId="10673EFB" w14:textId="7246D393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иная информация по расчетам субъектов бюджетного планирования, главных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администраторов доходов бюджета муниципального района, главных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распорядителей средств бюджета и иных участников бюджетного процесса по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вопросам формирования бюджета, предоставляемая в ходе проведения экспертизы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проекта бюджета.</w:t>
      </w:r>
    </w:p>
    <w:p w14:paraId="5136D6A6" w14:textId="168A2D41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3.2. Методологической основой проведения экспертизы проекта бюджета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является:</w:t>
      </w:r>
    </w:p>
    <w:p w14:paraId="25783D86" w14:textId="23F90693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сравнительный анализ соответствия проекта бюджета, документов и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 xml:space="preserve">материалов, предоставляемых одновременно с ним в </w:t>
      </w:r>
      <w:proofErr w:type="spellStart"/>
      <w:r w:rsidR="0033606B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33606B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Pr="0033606B">
        <w:rPr>
          <w:rFonts w:ascii="Times New Roman" w:hAnsi="Times New Roman" w:cs="Times New Roman"/>
          <w:sz w:val="28"/>
          <w:szCs w:val="28"/>
        </w:rPr>
        <w:t>, федеральному законодательству, законодательству и иным нормативным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правовым актам Смоленской области, муниципальным нормативным правовым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актам;</w:t>
      </w:r>
    </w:p>
    <w:p w14:paraId="7A268E84" w14:textId="3554DC25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сравнительный анализ соответствия проекта бюджета положениям</w:t>
      </w:r>
      <w:r w:rsid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ежегодных посланий Президента Российской Федерации Федеральному Собранию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Российской Федерации, определяющим бюджетную политику Российской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Федерации, указам Президента Российской Федерации, Стратегии социально-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экономического развития Смоленской области, основным направлениям бюджетной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и налоговой политики муниципального района, программным документам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Администрации муниципального района, показателям прогноза социально-экономического развития муниципального района;</w:t>
      </w:r>
    </w:p>
    <w:p w14:paraId="3ED1A487" w14:textId="138E4ED9" w:rsidR="0000014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сравнительный анализ динамики показателей исполнения бюджета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муниципального района за предыдущий год, ожидаемых итогов текущего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финансового года, показателей проекта бюджета на очередной финансовый год и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плановый период.</w:t>
      </w:r>
    </w:p>
    <w:p w14:paraId="1A9CE375" w14:textId="77777777" w:rsidR="0033606B" w:rsidRPr="0033606B" w:rsidRDefault="0033606B" w:rsidP="0033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D72AA4" w14:textId="77777777" w:rsidR="0033606B" w:rsidRDefault="0033606B" w:rsidP="0033606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089BCB69" w14:textId="77777777" w:rsidR="0033606B" w:rsidRDefault="0033606B" w:rsidP="0033606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A384F04" w14:textId="77777777" w:rsidR="0033606B" w:rsidRDefault="0033606B" w:rsidP="0033606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5E1E092" w14:textId="1F39F939" w:rsidR="0033606B" w:rsidRPr="0033606B" w:rsidRDefault="0000014B" w:rsidP="003360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Основные принципы и этапы проведения экспертизы проекта бюджета</w:t>
      </w:r>
      <w:r w:rsidR="0033606B" w:rsidRPr="0033606B">
        <w:rPr>
          <w:rFonts w:ascii="Times New Roman" w:hAnsi="Times New Roman" w:cs="Times New Roman"/>
          <w:sz w:val="28"/>
          <w:szCs w:val="28"/>
        </w:rPr>
        <w:t>.</w:t>
      </w:r>
    </w:p>
    <w:p w14:paraId="3EED3DBD" w14:textId="77777777" w:rsidR="0033606B" w:rsidRDefault="0033606B" w:rsidP="0033606B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65572D95" w14:textId="42148898" w:rsidR="0033606B" w:rsidRPr="0033606B" w:rsidRDefault="00E774D0" w:rsidP="003360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="0000014B" w:rsidRPr="0033606B">
        <w:rPr>
          <w:rFonts w:ascii="Times New Roman" w:hAnsi="Times New Roman" w:cs="Times New Roman"/>
          <w:sz w:val="28"/>
          <w:szCs w:val="28"/>
        </w:rPr>
        <w:t>Экспертиза проекта бюджета должна основываться на принципах</w:t>
      </w:r>
      <w:r w:rsidR="0033606B">
        <w:rPr>
          <w:rFonts w:ascii="Times New Roman" w:hAnsi="Times New Roman" w:cs="Times New Roman"/>
          <w:sz w:val="28"/>
          <w:szCs w:val="28"/>
        </w:rPr>
        <w:t xml:space="preserve"> </w:t>
      </w:r>
      <w:r w:rsidR="0000014B" w:rsidRPr="0033606B">
        <w:rPr>
          <w:rFonts w:ascii="Times New Roman" w:hAnsi="Times New Roman" w:cs="Times New Roman"/>
          <w:sz w:val="28"/>
          <w:szCs w:val="28"/>
        </w:rPr>
        <w:t>обоснованности, достаточности и достоверности.</w:t>
      </w:r>
      <w:r w:rsidRPr="003360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8F812" w14:textId="43115A42" w:rsidR="0000014B" w:rsidRPr="0033606B" w:rsidRDefault="0000014B" w:rsidP="003360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Экспертиза проекта бюджета проводится в соответствии со следующими</w:t>
      </w:r>
      <w:r w:rsid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основными этапами:</w:t>
      </w:r>
    </w:p>
    <w:p w14:paraId="4C21A3B4" w14:textId="77777777" w:rsidR="0000014B" w:rsidRPr="0033606B" w:rsidRDefault="0000014B" w:rsidP="003360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1) подготовительный этап;</w:t>
      </w:r>
    </w:p>
    <w:p w14:paraId="41921013" w14:textId="77777777" w:rsidR="0000014B" w:rsidRPr="0033606B" w:rsidRDefault="0000014B" w:rsidP="003360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2) проведение экспертизы;</w:t>
      </w:r>
    </w:p>
    <w:p w14:paraId="1B7F8105" w14:textId="4FE2664F" w:rsidR="0000014B" w:rsidRPr="0033606B" w:rsidRDefault="0000014B" w:rsidP="003360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 xml:space="preserve">3) подготовка заключения </w:t>
      </w:r>
      <w:r w:rsidR="0033606B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33606B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3360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606B">
        <w:rPr>
          <w:rFonts w:ascii="Times New Roman" w:hAnsi="Times New Roman" w:cs="Times New Roman"/>
          <w:sz w:val="28"/>
          <w:szCs w:val="28"/>
        </w:rPr>
        <w:t>.</w:t>
      </w:r>
    </w:p>
    <w:p w14:paraId="26FA432B" w14:textId="77777777" w:rsidR="00E774D0" w:rsidRPr="0033606B" w:rsidRDefault="0000014B" w:rsidP="003360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4.1. Подготовительный этап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1A892" w14:textId="02309FB6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На подготовительном этапе осуществляется проверка соответствия проекта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бюджета, документов и материалов, представляемых одновременно с ним в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06B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33606B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Pr="0033606B">
        <w:rPr>
          <w:rFonts w:ascii="Times New Roman" w:hAnsi="Times New Roman" w:cs="Times New Roman"/>
          <w:sz w:val="28"/>
          <w:szCs w:val="28"/>
        </w:rPr>
        <w:t>, а также состава показателей, представляемых в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проекте бюджета, требованиям Бюджетного кодекса Российской Федерации и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«</w:t>
      </w:r>
      <w:proofErr w:type="spellStart"/>
      <w:r w:rsidR="00A94C1A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район» Смоленской области (далее – Положение о бюджетном процессе) в том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числе:</w:t>
      </w:r>
    </w:p>
    <w:p w14:paraId="3BA4E484" w14:textId="57F3EAE1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проверка соблюдения требований статьи 36 Бюджетного кодекса Российской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Федерации, в части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размещения проекта бюджета в средствах массовой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информации;</w:t>
      </w:r>
    </w:p>
    <w:p w14:paraId="0B11CB36" w14:textId="72F03E16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проверка соблюдения сроков внесения проекта бюджета на рассмотрение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C1A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A94C1A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Pr="0033606B">
        <w:rPr>
          <w:rFonts w:ascii="Times New Roman" w:hAnsi="Times New Roman" w:cs="Times New Roman"/>
          <w:sz w:val="28"/>
          <w:szCs w:val="28"/>
        </w:rPr>
        <w:t>, предусмотренных статьей 185 Бюджетного кодекса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Российской Федерации и статьей 3 Положения о бюджетном процессе;</w:t>
      </w:r>
    </w:p>
    <w:p w14:paraId="6FD9C188" w14:textId="6E728C25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проверка соблюдения требований к основным характеристикам проекта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бюджета на очередной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финансовый год и плановый период, составу показателей,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устанавливаемых в проекте бюджета в соответствии со статьей 184.1 Бюджетного</w:t>
      </w:r>
      <w:r w:rsidR="00E774D0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кодекса Российской Федерации и Положени</w:t>
      </w:r>
      <w:r w:rsidR="00A94C1A">
        <w:rPr>
          <w:rFonts w:ascii="Times New Roman" w:hAnsi="Times New Roman" w:cs="Times New Roman"/>
          <w:sz w:val="28"/>
          <w:szCs w:val="28"/>
        </w:rPr>
        <w:t>ем</w:t>
      </w:r>
      <w:r w:rsidRPr="0033606B">
        <w:rPr>
          <w:rFonts w:ascii="Times New Roman" w:hAnsi="Times New Roman" w:cs="Times New Roman"/>
          <w:sz w:val="28"/>
          <w:szCs w:val="28"/>
        </w:rPr>
        <w:t xml:space="preserve"> о бюджетном процессе;</w:t>
      </w:r>
    </w:p>
    <w:p w14:paraId="7E178450" w14:textId="3B774DF2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проверка соблюдения требований статьи 184.2 Бюджетного кодекса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Российской Федерации и Положения о бюджетном процессе;</w:t>
      </w:r>
    </w:p>
    <w:p w14:paraId="1C331A0E" w14:textId="7BDF2995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проверка соблюдения принципов бюджетной системы Российской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Федерации, предусмотренных статьей 28 и установленных статьями 29-38.2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14:paraId="68BD768A" w14:textId="70707B44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проверка соблюдения порядка составления проекта бюджета на очередной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финансовый год и плановый период, определенного в статьях 169-173, 174.1, 174.2,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179, 184 Бюджетного кодекса Российской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Федерации.</w:t>
      </w:r>
    </w:p>
    <w:p w14:paraId="47797E2C" w14:textId="77777777" w:rsidR="0000014B" w:rsidRPr="0033606B" w:rsidRDefault="0000014B" w:rsidP="003360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4.2. Проведение экспертизы</w:t>
      </w:r>
    </w:p>
    <w:p w14:paraId="7B197F31" w14:textId="0FC8F0BA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На этапе проведения экспертизы проекта бюджета осуществляется проверка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соответствия показателей проекта бюджета бюджетному законодательству,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документам и материалам, предоставленным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 xml:space="preserve">одновременно с ним в </w:t>
      </w:r>
      <w:proofErr w:type="spellStart"/>
      <w:r w:rsidR="00A94C1A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A94C1A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Pr="0033606B">
        <w:rPr>
          <w:rFonts w:ascii="Times New Roman" w:hAnsi="Times New Roman" w:cs="Times New Roman"/>
          <w:sz w:val="28"/>
          <w:szCs w:val="28"/>
        </w:rPr>
        <w:t>, а также проводится анализ обоснованности и достоверности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проекта бюджета.</w:t>
      </w:r>
    </w:p>
    <w:p w14:paraId="41FB836D" w14:textId="5A7A4277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4.2.1. Осуществляется проверка соответствия проекта бюджета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стратегическим документам Российской Федерации и Смоленской области, в том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числе:</w:t>
      </w:r>
    </w:p>
    <w:p w14:paraId="03F9634F" w14:textId="4593BE87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положениям ежегодных посланий Президента Российской Федерации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Федеральному Собранию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Российской Федерации, определяющим бюджетную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политику Российской Федерации;</w:t>
      </w:r>
    </w:p>
    <w:p w14:paraId="11636E60" w14:textId="77777777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указам Президента Российской Федерации;</w:t>
      </w:r>
    </w:p>
    <w:p w14:paraId="2E8E047A" w14:textId="77777777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программным документам.</w:t>
      </w:r>
    </w:p>
    <w:p w14:paraId="01DA2748" w14:textId="574F501D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4.2.2. Проводится проверка и анализ основных направлений бюджетной и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налоговой политики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муниципального района на очередной финансовый год и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плановый период.</w:t>
      </w:r>
    </w:p>
    <w:p w14:paraId="6FAE0035" w14:textId="4353B75C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4.2.3. Осуществляется проверка предварительных итогов социально-экономического развития муниципального района за истекший период финансового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года и ожидаемых итогов социально-экономического развития муниципального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района за текущий финансовый год, обоснованности показателей прогноза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района на очередной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финансовый год и плановый период.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Осуществляется проверка и анализ обоснованности и достоверности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показателей прогноза социально-экономического развития муниципального района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которые предусматривают:</w:t>
      </w:r>
    </w:p>
    <w:p w14:paraId="1F1FFF4A" w14:textId="50ACC73C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проверку соблюдения принципа достоверности бюджета, установленного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статьей 37 Бюджетного кодекса Российской Федерации, который означает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надежность показателей прогноза социально-экономического развития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муниципального района и реалистичность расчета доходов и расходов проекта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период;</w:t>
      </w:r>
    </w:p>
    <w:p w14:paraId="5CAD73BB" w14:textId="475D2F8F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анализ обоснованности и достоверности основных показателей прогноза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района на очередной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финансовый год и плановый период, с учетом динамики показателей социально-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экономического развития муниципального района, сложившейся на момент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 xml:space="preserve">подготовки заключения </w:t>
      </w:r>
      <w:r w:rsidR="00A94C1A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A94C1A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A94C1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606B">
        <w:rPr>
          <w:rFonts w:ascii="Times New Roman" w:hAnsi="Times New Roman" w:cs="Times New Roman"/>
          <w:sz w:val="28"/>
          <w:szCs w:val="28"/>
        </w:rPr>
        <w:t>.</w:t>
      </w:r>
    </w:p>
    <w:p w14:paraId="2ED585D1" w14:textId="37A3A13B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Проверка и анализ обоснованности и достоверности показателей прогноза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развития муниципального района на очередной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финансовый год и плановый период проводится на основе сопоставления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фактических показателей социально-экономического развития муниципального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района за предыдущий год и ожидаемых итогов текущего финансового года с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прогнозными показателями социально-экономического развития муниципального</w:t>
      </w:r>
      <w:r w:rsidR="00625C6D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района текущего финансового года и планового периода.</w:t>
      </w:r>
    </w:p>
    <w:p w14:paraId="06B9F5A3" w14:textId="0437CF1E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4.2.4. Проводится проверка и анализ обоснованности планируемых доходов</w:t>
      </w:r>
      <w:r w:rsidR="00456EC7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проекта бюджета на</w:t>
      </w:r>
      <w:r w:rsidR="00456EC7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период, которые</w:t>
      </w:r>
      <w:r w:rsidR="00456EC7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предусматривают:</w:t>
      </w:r>
    </w:p>
    <w:p w14:paraId="2A32DB2F" w14:textId="5F707F84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проверку соответствия прогнозируемых доходов проекта бюджета на</w:t>
      </w:r>
      <w:r w:rsidR="00456EC7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 основным направлениям налоговой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политики муниципального района;</w:t>
      </w:r>
    </w:p>
    <w:p w14:paraId="2A83070C" w14:textId="4EE97955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проверку соблюдения положений статей 20, 41, 42, 61.1, 62 Бюджетного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кодекса Российской Федерации и Порядка формирования и применения кодов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бюджетной классификации Российской Федерации, их структуры и принципо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в </w:t>
      </w:r>
      <w:r w:rsidRPr="0033606B">
        <w:rPr>
          <w:rFonts w:ascii="Times New Roman" w:hAnsi="Times New Roman" w:cs="Times New Roman"/>
          <w:sz w:val="28"/>
          <w:szCs w:val="28"/>
        </w:rPr>
        <w:t>назначения (далее – Порядок формирования и применения кодов бюджетной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классификации), утвержденного Приказом Минфина России, в части отнесения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доходов, отраженных в проекте бюджета к группам, подгруппам, статьям (кодам)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классификации доходов бюджетов Российской Федерации по видам доходов;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73321C" w14:textId="4E431C4D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проверку соблюдения принципа достоверности бюджета, установленного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статьей 37 Бюджетного кодекса Российской Федерации, означающего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реалистичность расчетов доходов проекта бюджета на очередной финансовый год и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плановый период;</w:t>
      </w:r>
    </w:p>
    <w:p w14:paraId="21A3A0D1" w14:textId="28240D25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проверку соответствия проекта бюджета нормативам зачисления налоговых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и неналоговых доходов в бюджет муниципального района на очередной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финансовый год и плановый период, установленным статьями 61.1 и 62 Бюджетного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кодекса Российской Федерации;</w:t>
      </w:r>
    </w:p>
    <w:p w14:paraId="2246167C" w14:textId="502ABEFE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проверку соблюдения требований статьи 174.1 Бюджетного кодекса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Российской Федерации в части прогнозирования доходов на основе прогноза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района на очередной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финансовый год и плановый период с учетом действующего законодательства о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налогах и сборах и бюджетного законодательства Российской Федерации,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законодательства Смоленской области;</w:t>
      </w:r>
    </w:p>
    <w:p w14:paraId="3C2E2A44" w14:textId="62336FCF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проверку соблюдения требований статьи 184.1 Бюджетного кодекса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proofErr w:type="gramStart"/>
      <w:r w:rsidRPr="0033606B">
        <w:rPr>
          <w:rFonts w:ascii="Times New Roman" w:hAnsi="Times New Roman" w:cs="Times New Roman"/>
          <w:sz w:val="28"/>
          <w:szCs w:val="28"/>
        </w:rPr>
        <w:t>и  Положения</w:t>
      </w:r>
      <w:proofErr w:type="gramEnd"/>
      <w:r w:rsidRPr="0033606B">
        <w:rPr>
          <w:rFonts w:ascii="Times New Roman" w:hAnsi="Times New Roman" w:cs="Times New Roman"/>
          <w:sz w:val="28"/>
          <w:szCs w:val="28"/>
        </w:rPr>
        <w:t xml:space="preserve"> о бюджетном процессе, в части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анализа перечня главных администраторов доходов бюджета муниципального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района;</w:t>
      </w:r>
    </w:p>
    <w:p w14:paraId="3CD1DCD5" w14:textId="6164DBB1" w:rsidR="0000014B" w:rsidRPr="0033606B" w:rsidRDefault="0000014B" w:rsidP="00A94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анализ налоговых и неналоговых доходов проекта бюджета на очередной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финансовый год и плановый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период в сравнении с ожидаемым исполнением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доходов бюджета муниципального района за текущий финансовый год (для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очередного финансового года) и в сравнении с предыдущим годом (для планового</w:t>
      </w:r>
      <w:r w:rsidR="00A94C1A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периода);</w:t>
      </w:r>
    </w:p>
    <w:p w14:paraId="7503F595" w14:textId="1547C995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анализ федеральных законов о внесении изменений в законодательство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Российской Федерации о налогах и сборах, вступающих в силу в очередном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финансовом году, проектов федеральных законов об изменении законодательства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Российской Федерации о налогах и сборах, учтенных в расчетах доходной базы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бюджета муниципального района, последствий влияния изменения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законодательства на доходы бюджета муниципального района;</w:t>
      </w:r>
    </w:p>
    <w:p w14:paraId="70B40418" w14:textId="24E80536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анализ законодательства Смоленской области о налогах и сборах,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вступающих в силу в очередном финансовом году, проектов законов Смоленской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области об изменении законодательства о налогах и сборах, учтенных в расчетах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доходной базы бюджета муниципального района, последствий влияния изменений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законодательства на доходы бюджета муниципального района;</w:t>
      </w:r>
    </w:p>
    <w:p w14:paraId="5C988CDB" w14:textId="54835F35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сравнение динамики отдельных видов налоговых и неналоговых доходов, а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также факторов, определяющих эту динамику.</w:t>
      </w:r>
    </w:p>
    <w:p w14:paraId="19720700" w14:textId="3865F529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4.2.5. Проводится проверка и анализ обоснованности планируемых расходов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проекта бюджета на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период, которые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предусматривают:</w:t>
      </w:r>
    </w:p>
    <w:p w14:paraId="667F9C9F" w14:textId="3E51C92D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проверку соблюдения требований статьи 21 Бюджетного кодекса Российской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Федерации и Порядка формирования и применения кодов бюджетной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классификации, по отнесению расходов, отраженных в проекте бюджета, к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соответствующим кодам бюджетной классификации (главного распорядителя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бюджетных средств, раздела, подраздела, целевой статьи, вида расходов);</w:t>
      </w:r>
    </w:p>
    <w:p w14:paraId="63E14754" w14:textId="1F3039B1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проверку соблюдения принципа полноты отражения расходов бюджета,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установленного статьей 32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в проекте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период;</w:t>
      </w:r>
    </w:p>
    <w:p w14:paraId="2C413A5D" w14:textId="3B4E9711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проверку соблюдения принципа общего (совокупного) покрытия расходов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бюджета, установленного статьей 35 Бюджетного кодекса Российской Федерации и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означающего отсутствие закрепления конкретных видов расходов за определенными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видами доходов в проект бюджета на очередной финансовый год и плановый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период;</w:t>
      </w:r>
    </w:p>
    <w:p w14:paraId="37FD8F75" w14:textId="4EED3FA6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проверку соблюдения принципа достоверности (обоснованности расчетов)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расходов бюджета, установленного статьей 37 Бюджетного кодекса Российской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Федерации и означающего реалистичность расчетов расходов бюджета, в проекте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период;</w:t>
      </w:r>
    </w:p>
    <w:p w14:paraId="2B868249" w14:textId="5250E5F3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проверку соблюдения условий формирования расходов бюджета,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установленных статьей 65 Бюджетного кодекса Российской Федерации, в проекте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период;</w:t>
      </w:r>
    </w:p>
    <w:p w14:paraId="2714A519" w14:textId="3C906530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сопоставление общего объема расходов, расходов в разрезе субъектов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бюджетного планирования на очередной финансовый год и плановый период в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абсолютном выражении с объемами расходов, утвержденными решением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96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601296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Pr="0033606B">
        <w:rPr>
          <w:rFonts w:ascii="Times New Roman" w:hAnsi="Times New Roman" w:cs="Times New Roman"/>
          <w:sz w:val="28"/>
          <w:szCs w:val="28"/>
        </w:rPr>
        <w:t xml:space="preserve"> на текущий финансовый год, ожидаемым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исполнением в текущем финансовом году, фактическими расходами бюджета за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текущий финансовый год;</w:t>
      </w:r>
    </w:p>
    <w:p w14:paraId="79DF18B1" w14:textId="5274F39C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проверку соответствия перечня публичных нормативных обязательств,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подлежащих исполнению за счет средств бюджета муниципального района и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отраженных в проекте бюджета на очередной финансовый год и плановый период,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требованиям статей 21 и 74.1 Бюджетного кодекса Российской Федерации;</w:t>
      </w:r>
    </w:p>
    <w:p w14:paraId="7537ED4C" w14:textId="1DBC48B8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проверку соблюдения требований статьи 78 Бюджетного кодекса Российской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Федерации, в части отражения в проекте бюджета на очередной финансовый год и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плановый период случаев и порядка предоставления субсидий юридическим лицам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 учреждениям),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а также физическим лицам </w:t>
      </w:r>
      <w:r w:rsidR="00940AC4" w:rsidRPr="0033606B">
        <w:rPr>
          <w:rFonts w:ascii="Times New Roman" w:hAnsi="Times New Roman" w:cs="Times New Roman"/>
          <w:sz w:val="28"/>
          <w:szCs w:val="28"/>
        </w:rPr>
        <w:t>–</w:t>
      </w:r>
      <w:r w:rsidRPr="0033606B">
        <w:rPr>
          <w:rFonts w:ascii="Times New Roman" w:hAnsi="Times New Roman" w:cs="Times New Roman"/>
          <w:sz w:val="28"/>
          <w:szCs w:val="28"/>
        </w:rPr>
        <w:t xml:space="preserve"> производителям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товаров, работ, услуг;</w:t>
      </w:r>
    </w:p>
    <w:p w14:paraId="45EFD250" w14:textId="0BF0DBFA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проверку соблюдения требований статьи 79.1 Бюджетного кодекса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Российской Федерации, в части отражения в проекте бюджета на очередной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финансовый год и плановый период раздельно по каждому объекту бюджетных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 xml:space="preserve">ассигнований на осуществление капитальных вложений, </w:t>
      </w:r>
      <w:proofErr w:type="spellStart"/>
      <w:r w:rsidRPr="0033606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3606B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осуществляется за счет субсидий из федерального бюджета, бюджета Смоленской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области;</w:t>
      </w:r>
    </w:p>
    <w:p w14:paraId="58553D54" w14:textId="71C14A6F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проверку соответствия расчета общего объема условно утверждаемых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расходов, отраженных в проекте бюджета на очередной финансовый год и плановый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период, требованиям статьи 184.1 Бюджетного кодекса Российской Федерации и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статьи 2 Положения о бюджетном процессе.</w:t>
      </w:r>
    </w:p>
    <w:p w14:paraId="063E8E38" w14:textId="3DF32E08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4.2.6. Проводится проверка и анализ обоснованности планируемых расходов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проекта бюджета на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период, направляемых</w:t>
      </w:r>
      <w:r w:rsidR="00940AC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на финансовое обеспечение муниципальных программ, которые предусматривают:</w:t>
      </w:r>
    </w:p>
    <w:p w14:paraId="265583F2" w14:textId="764FF1EB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проверку соблюдения требований статьи 179 Бюджетного кодекса</w:t>
      </w:r>
      <w:r w:rsidR="00DF357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Российской Федерации, в части своевременности принятия муниципального</w:t>
      </w:r>
      <w:r w:rsidR="00DF357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нормативного правового акта об утверждении (внесении изменений)</w:t>
      </w:r>
      <w:r w:rsidR="00DF357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муниципальных программ, предусмотренных к реализации, начиная с очередного</w:t>
      </w:r>
      <w:r w:rsidR="00DF357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финансового года;</w:t>
      </w:r>
    </w:p>
    <w:p w14:paraId="0A184E90" w14:textId="63970652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сравнительный анализ целей, целевых показателей и их значений,</w:t>
      </w:r>
      <w:r w:rsidR="00DF357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содержащихся в паспортах (проектах паспортов) муниципальных программ, с</w:t>
      </w:r>
      <w:r w:rsidR="00DF357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целями, целевыми показателями, а также их значениями в утвержденных</w:t>
      </w:r>
      <w:r w:rsidR="00DF357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муниципальных программах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(данный вопрос рассматривается в случае наличия заключений КРК </w:t>
      </w:r>
      <w:proofErr w:type="spellStart"/>
      <w:r w:rsidR="00343BC8" w:rsidRPr="0033606B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343BC8" w:rsidRPr="0033606B">
        <w:rPr>
          <w:rFonts w:ascii="Times New Roman" w:hAnsi="Times New Roman" w:cs="Times New Roman"/>
          <w:sz w:val="28"/>
          <w:szCs w:val="28"/>
        </w:rPr>
        <w:t xml:space="preserve"> района по результатам экспертиз проектов муниципальных программ)</w:t>
      </w:r>
      <w:r w:rsidRPr="0033606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76D483C" w14:textId="36236A56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проверку соответствия объемов бюджетных ассигнований, предусмотренных</w:t>
      </w:r>
      <w:r w:rsidR="00DF357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на реализацию муниципальных программ в проекте бюджета на очередной</w:t>
      </w:r>
      <w:r w:rsidR="00DF357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финансовый год и плановый период, показателям паспортов (проектов паспортов)</w:t>
      </w:r>
      <w:r w:rsidR="00DF357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муниципальных программ;</w:t>
      </w:r>
    </w:p>
    <w:p w14:paraId="0E2FCAA5" w14:textId="35AA1A2A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анализ изменения структуры расходов проекта бюджета на очередной</w:t>
      </w:r>
      <w:r w:rsidR="00DF357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финансовый год и плановый период, формируемых в рамках муниципальных</w:t>
      </w:r>
      <w:r w:rsidR="00DF357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программ, по сравнению с текущим финансовым годом.</w:t>
      </w:r>
    </w:p>
    <w:p w14:paraId="40FB7F70" w14:textId="4CAE4424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4.2.7. Проводится проверка и анализ обоснованности планируемых расходов</w:t>
      </w:r>
      <w:r w:rsidR="00DF357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проекта бюджета на</w:t>
      </w:r>
      <w:r w:rsidR="00DF357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="00DF357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предусматриваемых на предоставление межбюджетных трансфертов из бюджета</w:t>
      </w:r>
      <w:r w:rsidR="00DF357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муниципального района, которые включают:</w:t>
      </w:r>
    </w:p>
    <w:p w14:paraId="4C5EB268" w14:textId="424AADAB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анализ структуры и динамики межбюджетных трансфертов в целом и по</w:t>
      </w:r>
      <w:r w:rsidR="00DF357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видам трансфертов, сравнение объемов межбюджетных трансфертов;</w:t>
      </w:r>
    </w:p>
    <w:p w14:paraId="5BB96ECB" w14:textId="6F291CC9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проверку соблюдения требований статей 142.1, 142.4 Бюджетного кодекса</w:t>
      </w:r>
      <w:r w:rsidR="00DF357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6DC2E9DD" w14:textId="2BE34ED1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4.2.8. Осуществляется проверка и анализ обоснованности планируемого</w:t>
      </w:r>
      <w:r w:rsidR="00DF357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объема и структуры источников финансирования дефицита бюджета на очередной</w:t>
      </w:r>
      <w:r w:rsidR="00DF357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финансовый год и плановый период, которые</w:t>
      </w:r>
      <w:r w:rsidR="00DF357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предусматривают:</w:t>
      </w:r>
    </w:p>
    <w:p w14:paraId="4FD44851" w14:textId="2FAB467B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проверку соблюдения принципа полноты отражения источников</w:t>
      </w:r>
      <w:r w:rsidR="00DF357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финансирования дефицита бюджета, установленного статьей 32 Бюджетного</w:t>
      </w:r>
      <w:r w:rsidR="00DF357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кодекса Российской Федерации, и означающего, что все источники финансирования</w:t>
      </w:r>
      <w:r w:rsidR="00DF357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дефицита бюджета муниципального района в обязательном порядке и в полном</w:t>
      </w:r>
      <w:r w:rsidR="00DF357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объеме отражаются в бюджете на очередной финансовый год и плановый период;</w:t>
      </w:r>
    </w:p>
    <w:p w14:paraId="61163CDC" w14:textId="2D2A8876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проверку соблюдения ограничений размера дефицита бюджета,</w:t>
      </w:r>
      <w:r w:rsidR="00DF3574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установленных статьей 92.1 Бюджетного кодекса Российской Федерации</w:t>
      </w:r>
      <w:r w:rsidR="00343BC8" w:rsidRPr="0033606B">
        <w:rPr>
          <w:rFonts w:ascii="Times New Roman" w:hAnsi="Times New Roman" w:cs="Times New Roman"/>
          <w:sz w:val="28"/>
          <w:szCs w:val="28"/>
        </w:rPr>
        <w:t>;</w:t>
      </w:r>
    </w:p>
    <w:p w14:paraId="4191098B" w14:textId="6C3CD51F" w:rsidR="0000014B" w:rsidRPr="0033606B" w:rsidRDefault="0000014B" w:rsidP="00601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проверку соблюдения требований статьи 96 Бюджетного кодекса Российской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Федерации, в части состава источников внутреннего финансирования дефицита</w:t>
      </w:r>
      <w:r w:rsidR="00601296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бюджета.</w:t>
      </w:r>
    </w:p>
    <w:p w14:paraId="3A2AED60" w14:textId="1CC095EE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4.2.9. Осуществляются проверка и анализ муниципального долга, которые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предусматривают:</w:t>
      </w:r>
    </w:p>
    <w:p w14:paraId="2BB6C0C7" w14:textId="17813AF2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проверку соблюдения требований статьи 100 Бюджетного кодекса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Российской Федерации к структуре и объему муниципального долга;</w:t>
      </w:r>
    </w:p>
    <w:p w14:paraId="1B740E6A" w14:textId="79878480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проверку соблюдения требований статьи 103 Бюджетного кодекса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Российской Федерации, в части осуществления муниципальных заимствований в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целях финансирования дефицита бюджета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муниципального района, а также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погашения долговых обязательств;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7FBD9" w14:textId="798A03C4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проверку соблюдения требований статьи 107 Бюджетного кодекса Российской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Федерации, в части установления верхних пределов муниципального внутреннего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долга по состоянию на 1 января года, следующего за очередным финансовым годом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и каждым годом планового периода, объема муниципального долга, не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превышающего утвержденный общий объем доходов бюджета без учета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утвержденного объема безвозмездных поступлений и (или) поступлений налоговых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доходов по дополнительным нормативам отчислений от налога на доходы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физических лиц, на очередной финансовый год и плановый период;</w:t>
      </w:r>
    </w:p>
    <w:p w14:paraId="417EB3AB" w14:textId="26B6C104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проверку соблюдения требований статьи 110.1 Бюджетного кодекса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Российской Федерации, в соответствии с которой программа муниципальных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заимствований на очередной финансовый год и плановый период является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приложением к решению о бюджете на очередной финансовый год и плановый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период;</w:t>
      </w:r>
    </w:p>
    <w:p w14:paraId="25C4C9A1" w14:textId="7D34892C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проверку соблюдения требований статьи 110.2 Бюджетного кодекса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Российской Федерации, в соответствии с которой программа муниципальных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гарантий на очередной финансовый год и плановый период является приложением к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решению о бюджете на очередной финансовый год и плановый период, а также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соблюдения требований к структуре программы муниципальных гарантий;</w:t>
      </w:r>
    </w:p>
    <w:p w14:paraId="3DF93849" w14:textId="7A9A30B0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анализ динамики муниципального долга (на 1 января года, следующего за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очередным финансовым годом и каждым годом планового периода), расходов на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обслуживание муниципального долга на очередной финансовый год и плановый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период по сравнению с аналогичными ожидаемыми показателями исполнения за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текущий финансовый год.</w:t>
      </w:r>
    </w:p>
    <w:p w14:paraId="5ACB9A2A" w14:textId="241B24D2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4.2.10. Проводится проверка обоснованности планируемых расходов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резервного фонда Администрации муниципального образования «</w:t>
      </w:r>
      <w:proofErr w:type="spellStart"/>
      <w:r w:rsidR="00601296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601296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район» Смоленской области, включающая проверку соблюдения требований:</w:t>
      </w:r>
    </w:p>
    <w:p w14:paraId="15718D3A" w14:textId="1395277C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пункта 2 статьи 81 Бюджетного кодекса Российской Федерации, в част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и </w:t>
      </w:r>
      <w:r w:rsidRPr="0033606B">
        <w:rPr>
          <w:rFonts w:ascii="Times New Roman" w:hAnsi="Times New Roman" w:cs="Times New Roman"/>
          <w:sz w:val="28"/>
          <w:szCs w:val="28"/>
        </w:rPr>
        <w:t>отсутствия в расходах проекта бюджета резервного фонда представительного органа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и депутатов представительного органа;</w:t>
      </w:r>
    </w:p>
    <w:p w14:paraId="3AD05115" w14:textId="27A99743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пункта 3 статьи 81 Бюджетного кодекса Российской Федерации, в части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утверждения объема бюджетных ассигнований резервного фонда Администрации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01296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33606B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устанавливаемого законами (решениями) о соответствующих бюджетах и не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превышающего 3 процента утвержденного указанными законами (решениями)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общего объема расходов;</w:t>
      </w:r>
    </w:p>
    <w:p w14:paraId="420A103A" w14:textId="069AC935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Положения о порядке использования бюджетных ассигнований резервного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фонда Администрации муниципального образования «</w:t>
      </w:r>
      <w:proofErr w:type="spellStart"/>
      <w:r w:rsidR="00601296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33606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Смоленской области по созданию и использованию резерва финансовых ресурсов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для ликвидации чрезвычайных ситуаций муниципального характера и их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последствий.</w:t>
      </w:r>
    </w:p>
    <w:p w14:paraId="171D6600" w14:textId="107D7BAF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 xml:space="preserve">4.3. Подготовка заключения </w:t>
      </w:r>
      <w:r w:rsidR="00601296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601296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60129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7AEF6828" w14:textId="2CC5AFE1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 xml:space="preserve">4.3.1. Заключение </w:t>
      </w:r>
      <w:r w:rsidR="00601296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601296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6012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606B">
        <w:rPr>
          <w:rFonts w:ascii="Times New Roman" w:hAnsi="Times New Roman" w:cs="Times New Roman"/>
          <w:sz w:val="28"/>
          <w:szCs w:val="28"/>
        </w:rPr>
        <w:t xml:space="preserve"> на проект бюджета на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 формируется в соответствии со</w:t>
      </w:r>
      <w:r w:rsidR="00343BC8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следующей примерной структурой:</w:t>
      </w:r>
    </w:p>
    <w:p w14:paraId="4D7BC888" w14:textId="0C20146B" w:rsidR="0000014B" w:rsidRPr="0033606B" w:rsidRDefault="00601296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14B" w:rsidRPr="0033606B">
        <w:rPr>
          <w:rFonts w:ascii="Times New Roman" w:hAnsi="Times New Roman" w:cs="Times New Roman"/>
          <w:sz w:val="28"/>
          <w:szCs w:val="28"/>
        </w:rPr>
        <w:t>Общие положения;</w:t>
      </w:r>
    </w:p>
    <w:p w14:paraId="569D2FBB" w14:textId="5A96AEC9" w:rsidR="0000014B" w:rsidRPr="0033606B" w:rsidRDefault="00601296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14B" w:rsidRPr="0033606B">
        <w:rPr>
          <w:rFonts w:ascii="Times New Roman" w:hAnsi="Times New Roman" w:cs="Times New Roman"/>
          <w:sz w:val="28"/>
          <w:szCs w:val="28"/>
        </w:rPr>
        <w:t>Параметры прогноза исходных макроэкономических показателей для</w:t>
      </w:r>
      <w:r w:rsidR="00174ED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="0000014B" w:rsidRPr="0033606B">
        <w:rPr>
          <w:rFonts w:ascii="Times New Roman" w:hAnsi="Times New Roman" w:cs="Times New Roman"/>
          <w:sz w:val="28"/>
          <w:szCs w:val="28"/>
        </w:rPr>
        <w:t>составления проекта бюджета;</w:t>
      </w:r>
    </w:p>
    <w:p w14:paraId="2737B33E" w14:textId="0B9ADCE2" w:rsidR="0000014B" w:rsidRPr="0033606B" w:rsidRDefault="00601296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14B" w:rsidRPr="0033606B">
        <w:rPr>
          <w:rFonts w:ascii="Times New Roman" w:hAnsi="Times New Roman" w:cs="Times New Roman"/>
          <w:sz w:val="28"/>
          <w:szCs w:val="28"/>
        </w:rPr>
        <w:t>Основные характеристики проекта бюджета на очередной финансовый год и</w:t>
      </w:r>
      <w:r w:rsidR="00174ED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="0000014B" w:rsidRPr="0033606B">
        <w:rPr>
          <w:rFonts w:ascii="Times New Roman" w:hAnsi="Times New Roman" w:cs="Times New Roman"/>
          <w:sz w:val="28"/>
          <w:szCs w:val="28"/>
        </w:rPr>
        <w:t>плановый период;</w:t>
      </w:r>
    </w:p>
    <w:p w14:paraId="1EE41E2D" w14:textId="780C9A27" w:rsidR="0000014B" w:rsidRPr="0033606B" w:rsidRDefault="00601296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14B" w:rsidRPr="0033606B">
        <w:rPr>
          <w:rFonts w:ascii="Times New Roman" w:hAnsi="Times New Roman" w:cs="Times New Roman"/>
          <w:sz w:val="28"/>
          <w:szCs w:val="28"/>
        </w:rPr>
        <w:t>Доходы бюджета;</w:t>
      </w:r>
    </w:p>
    <w:p w14:paraId="30667738" w14:textId="30E863B7" w:rsidR="0000014B" w:rsidRPr="0033606B" w:rsidRDefault="00601296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14B" w:rsidRPr="0033606B">
        <w:rPr>
          <w:rFonts w:ascii="Times New Roman" w:hAnsi="Times New Roman" w:cs="Times New Roman"/>
          <w:sz w:val="28"/>
          <w:szCs w:val="28"/>
        </w:rPr>
        <w:t>Расходы бюджета;</w:t>
      </w:r>
    </w:p>
    <w:p w14:paraId="65F87522" w14:textId="431F18D7" w:rsidR="0000014B" w:rsidRPr="0033606B" w:rsidRDefault="00601296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14B" w:rsidRPr="0033606B">
        <w:rPr>
          <w:rFonts w:ascii="Times New Roman" w:hAnsi="Times New Roman" w:cs="Times New Roman"/>
          <w:sz w:val="28"/>
          <w:szCs w:val="28"/>
        </w:rPr>
        <w:t>Расходы на реализацию муниципальных программ;</w:t>
      </w:r>
    </w:p>
    <w:p w14:paraId="07B298BC" w14:textId="384F9C15" w:rsidR="0000014B" w:rsidRPr="0033606B" w:rsidRDefault="00601296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14B" w:rsidRPr="0033606B">
        <w:rPr>
          <w:rFonts w:ascii="Times New Roman" w:hAnsi="Times New Roman" w:cs="Times New Roman"/>
          <w:sz w:val="28"/>
          <w:szCs w:val="28"/>
        </w:rPr>
        <w:t>Дефицит бюджета, источники финансирования дефицита;</w:t>
      </w:r>
    </w:p>
    <w:p w14:paraId="699A0FAE" w14:textId="2F5F18D0" w:rsidR="0000014B" w:rsidRPr="0033606B" w:rsidRDefault="00601296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14B" w:rsidRPr="0033606B">
        <w:rPr>
          <w:rFonts w:ascii="Times New Roman" w:hAnsi="Times New Roman" w:cs="Times New Roman"/>
          <w:sz w:val="28"/>
          <w:szCs w:val="28"/>
        </w:rPr>
        <w:t>Муниципальный долг;</w:t>
      </w:r>
    </w:p>
    <w:p w14:paraId="56586691" w14:textId="4DD2F146" w:rsidR="0000014B" w:rsidRPr="0033606B" w:rsidRDefault="00601296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14B" w:rsidRPr="0033606B">
        <w:rPr>
          <w:rFonts w:ascii="Times New Roman" w:hAnsi="Times New Roman" w:cs="Times New Roman"/>
          <w:sz w:val="28"/>
          <w:szCs w:val="28"/>
        </w:rPr>
        <w:t>Выводы и предложения.</w:t>
      </w:r>
    </w:p>
    <w:p w14:paraId="44C28C92" w14:textId="2461E1E0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 xml:space="preserve">4.3.2. Структура заключения </w:t>
      </w:r>
      <w:r w:rsidR="00601296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601296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6012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01296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на проект</w:t>
      </w:r>
      <w:r w:rsidR="00174ED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бюджета может быть изменена с учетом его специфики.</w:t>
      </w:r>
    </w:p>
    <w:p w14:paraId="7697857E" w14:textId="77777777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4.3.3. В заключении должны быть отражены следующие основные вопросы:</w:t>
      </w:r>
    </w:p>
    <w:p w14:paraId="7F5306B1" w14:textId="50DC99B2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соответствие проекта бюджета прогнозу социально-экономического развития</w:t>
      </w:r>
      <w:r w:rsidR="00174ED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01296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33606B">
        <w:rPr>
          <w:rFonts w:ascii="Times New Roman" w:hAnsi="Times New Roman" w:cs="Times New Roman"/>
          <w:sz w:val="28"/>
          <w:szCs w:val="28"/>
        </w:rPr>
        <w:t xml:space="preserve"> район» Смоленской области, оценка</w:t>
      </w:r>
      <w:r w:rsidR="00174ED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обоснованности основных макроэкономических параметров прогноза;</w:t>
      </w:r>
    </w:p>
    <w:p w14:paraId="1259DD7F" w14:textId="7F1479C9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оценка обоснованности основных характеристик и особенностей проекта</w:t>
      </w:r>
      <w:r w:rsidR="00174ED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бюджета;</w:t>
      </w:r>
    </w:p>
    <w:p w14:paraId="72B27B75" w14:textId="26404828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 xml:space="preserve">- оценка соответствия положений проекта решения </w:t>
      </w:r>
      <w:proofErr w:type="spellStart"/>
      <w:r w:rsidR="00601296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601296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Pr="0033606B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 Бюджетному</w:t>
      </w:r>
      <w:r w:rsidR="00174ED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кодексу Российской Федерации и иным нормативным правовым актам,</w:t>
      </w:r>
      <w:r w:rsidR="00174ED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регламентирующим бюджетный процесс;</w:t>
      </w:r>
    </w:p>
    <w:p w14:paraId="129B0373" w14:textId="68535883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>- оценка обоснованности действующих и принимаемых расходных</w:t>
      </w:r>
      <w:r w:rsidR="00174ED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обязательств;</w:t>
      </w:r>
    </w:p>
    <w:p w14:paraId="0E7F558E" w14:textId="19DD66C6" w:rsidR="0000014B" w:rsidRPr="0033606B" w:rsidRDefault="0000014B" w:rsidP="0033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6B">
        <w:rPr>
          <w:rFonts w:ascii="Times New Roman" w:hAnsi="Times New Roman" w:cs="Times New Roman"/>
          <w:sz w:val="28"/>
          <w:szCs w:val="28"/>
        </w:rPr>
        <w:t xml:space="preserve">- предложения </w:t>
      </w:r>
      <w:r w:rsidR="00680929">
        <w:rPr>
          <w:rFonts w:ascii="Times New Roman" w:hAnsi="Times New Roman" w:cs="Times New Roman"/>
          <w:sz w:val="28"/>
          <w:szCs w:val="28"/>
        </w:rPr>
        <w:t xml:space="preserve">КРК </w:t>
      </w:r>
      <w:proofErr w:type="spellStart"/>
      <w:r w:rsidR="00680929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6809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0929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по совершенствованию</w:t>
      </w:r>
      <w:r w:rsidR="00174ED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прогнозирования и планирования основных показателей бюджета на очередной</w:t>
      </w:r>
      <w:r w:rsidR="00174ED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финансовый год и плановый период, бюджетного процесса, эффективности</w:t>
      </w:r>
      <w:r w:rsidR="00174EDA" w:rsidRPr="0033606B">
        <w:rPr>
          <w:rFonts w:ascii="Times New Roman" w:hAnsi="Times New Roman" w:cs="Times New Roman"/>
          <w:sz w:val="28"/>
          <w:szCs w:val="28"/>
        </w:rPr>
        <w:t xml:space="preserve"> </w:t>
      </w:r>
      <w:r w:rsidRPr="0033606B">
        <w:rPr>
          <w:rFonts w:ascii="Times New Roman" w:hAnsi="Times New Roman" w:cs="Times New Roman"/>
          <w:sz w:val="28"/>
          <w:szCs w:val="28"/>
        </w:rPr>
        <w:t>бюджетных расходов.</w:t>
      </w:r>
    </w:p>
    <w:p w14:paraId="53FBFA19" w14:textId="51C8B3C9" w:rsidR="0000014B" w:rsidRDefault="0000014B" w:rsidP="00343BC8">
      <w:pPr>
        <w:jc w:val="both"/>
      </w:pPr>
    </w:p>
    <w:p w14:paraId="1BA61A16" w14:textId="4E437F54" w:rsidR="00FB3B3A" w:rsidRDefault="00FB3B3A" w:rsidP="00343BC8">
      <w:pPr>
        <w:jc w:val="both"/>
      </w:pPr>
    </w:p>
    <w:p w14:paraId="0E78A258" w14:textId="44F8C1DE" w:rsidR="00FB3B3A" w:rsidRDefault="00FB3B3A" w:rsidP="00343BC8">
      <w:pPr>
        <w:jc w:val="both"/>
      </w:pPr>
    </w:p>
    <w:p w14:paraId="16322875" w14:textId="1D46DCEF" w:rsidR="00FB3B3A" w:rsidRDefault="00FB3B3A" w:rsidP="00343BC8">
      <w:pPr>
        <w:jc w:val="both"/>
      </w:pPr>
    </w:p>
    <w:p w14:paraId="42967ACA" w14:textId="21F1798B" w:rsidR="00FB3B3A" w:rsidRDefault="00FB3B3A" w:rsidP="00343BC8">
      <w:pPr>
        <w:jc w:val="both"/>
      </w:pPr>
    </w:p>
    <w:p w14:paraId="47D07B06" w14:textId="240C717E" w:rsidR="00FB3B3A" w:rsidRDefault="00FB3B3A" w:rsidP="00343BC8">
      <w:pPr>
        <w:jc w:val="both"/>
      </w:pPr>
    </w:p>
    <w:p w14:paraId="0C6AC039" w14:textId="765D0F30" w:rsidR="00FB3B3A" w:rsidRDefault="00FB3B3A" w:rsidP="00343BC8">
      <w:pPr>
        <w:jc w:val="both"/>
      </w:pPr>
    </w:p>
    <w:p w14:paraId="6B1CA563" w14:textId="4501B808" w:rsidR="00FB3B3A" w:rsidRDefault="00FB3B3A" w:rsidP="00343BC8">
      <w:pPr>
        <w:jc w:val="both"/>
      </w:pPr>
    </w:p>
    <w:p w14:paraId="6DFDE87D" w14:textId="40CCFE98" w:rsidR="00FB3B3A" w:rsidRDefault="00FB3B3A" w:rsidP="00343BC8">
      <w:pPr>
        <w:jc w:val="both"/>
      </w:pPr>
    </w:p>
    <w:p w14:paraId="134FD860" w14:textId="792C9577" w:rsidR="00FB3B3A" w:rsidRDefault="00FB3B3A" w:rsidP="00343BC8">
      <w:pPr>
        <w:jc w:val="both"/>
      </w:pPr>
    </w:p>
    <w:p w14:paraId="3E6EF815" w14:textId="4B3E693B" w:rsidR="00FB3B3A" w:rsidRDefault="00FB3B3A" w:rsidP="00343BC8">
      <w:pPr>
        <w:jc w:val="both"/>
      </w:pPr>
    </w:p>
    <w:p w14:paraId="3457CCAF" w14:textId="27541DA8" w:rsidR="00685B60" w:rsidRDefault="00685B60" w:rsidP="00343BC8">
      <w:pPr>
        <w:jc w:val="both"/>
      </w:pPr>
    </w:p>
    <w:p w14:paraId="610285D4" w14:textId="38D50104" w:rsidR="00685B60" w:rsidRDefault="00685B60" w:rsidP="00343BC8">
      <w:pPr>
        <w:jc w:val="both"/>
      </w:pPr>
    </w:p>
    <w:p w14:paraId="5E94B89D" w14:textId="0A7B47CA" w:rsidR="00685B60" w:rsidRDefault="00685B60" w:rsidP="00343BC8">
      <w:pPr>
        <w:jc w:val="both"/>
      </w:pPr>
    </w:p>
    <w:p w14:paraId="367DC150" w14:textId="116DE4FE" w:rsidR="00685B60" w:rsidRDefault="00685B60" w:rsidP="00343BC8">
      <w:pPr>
        <w:jc w:val="both"/>
      </w:pPr>
    </w:p>
    <w:p w14:paraId="3FF6B053" w14:textId="75D74800" w:rsidR="00685B60" w:rsidRDefault="00685B60" w:rsidP="00343BC8">
      <w:pPr>
        <w:jc w:val="both"/>
      </w:pPr>
    </w:p>
    <w:p w14:paraId="5EF21EC3" w14:textId="0992F4F0" w:rsidR="00685B60" w:rsidRDefault="00685B60" w:rsidP="00343BC8">
      <w:pPr>
        <w:jc w:val="both"/>
      </w:pPr>
    </w:p>
    <w:p w14:paraId="65CB4359" w14:textId="41E394F5" w:rsidR="00685B60" w:rsidRDefault="00685B60" w:rsidP="00343BC8">
      <w:pPr>
        <w:jc w:val="both"/>
      </w:pPr>
    </w:p>
    <w:p w14:paraId="52D65CDC" w14:textId="04B5464F" w:rsidR="00685B60" w:rsidRDefault="00685B60" w:rsidP="00343BC8">
      <w:pPr>
        <w:jc w:val="both"/>
      </w:pPr>
    </w:p>
    <w:p w14:paraId="3956E4C5" w14:textId="55932984" w:rsidR="00685B60" w:rsidRDefault="00685B60" w:rsidP="00343BC8">
      <w:pPr>
        <w:jc w:val="both"/>
      </w:pPr>
    </w:p>
    <w:p w14:paraId="09AC7F87" w14:textId="39A517F7" w:rsidR="00685B60" w:rsidRDefault="00685B60" w:rsidP="00343BC8">
      <w:pPr>
        <w:jc w:val="both"/>
      </w:pPr>
    </w:p>
    <w:p w14:paraId="0D9521DF" w14:textId="2D4111E6" w:rsidR="00685B60" w:rsidRDefault="00685B60" w:rsidP="00343BC8">
      <w:pPr>
        <w:jc w:val="both"/>
      </w:pPr>
    </w:p>
    <w:p w14:paraId="73CB5316" w14:textId="77777777" w:rsidR="00685B60" w:rsidRDefault="00685B60" w:rsidP="00343BC8">
      <w:pPr>
        <w:jc w:val="both"/>
      </w:pPr>
    </w:p>
    <w:p w14:paraId="48C4F67E" w14:textId="4731121F" w:rsidR="00FB3B3A" w:rsidRDefault="00FB3B3A" w:rsidP="00343BC8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FB3B3A" w14:paraId="6AD92969" w14:textId="77777777" w:rsidTr="00FB3B3A">
        <w:tc>
          <w:tcPr>
            <w:tcW w:w="5097" w:type="dxa"/>
          </w:tcPr>
          <w:p w14:paraId="7BF4C066" w14:textId="77777777" w:rsidR="00FB3B3A" w:rsidRDefault="00FB3B3A" w:rsidP="00343BC8">
            <w:pPr>
              <w:jc w:val="both"/>
            </w:pPr>
          </w:p>
        </w:tc>
        <w:tc>
          <w:tcPr>
            <w:tcW w:w="5098" w:type="dxa"/>
          </w:tcPr>
          <w:p w14:paraId="09CBDF83" w14:textId="4C41E0B9" w:rsidR="00FB3B3A" w:rsidRPr="00FB3B3A" w:rsidRDefault="00FB3B3A" w:rsidP="00FB3B3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6D4A6B9F" w14:textId="77777777" w:rsidR="00FB3B3A" w:rsidRPr="00FB3B3A" w:rsidRDefault="00FB3B3A" w:rsidP="00FB3B3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  <w:r w:rsidRPr="00FB3B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постановлению Контрольно-ревизионной комиссии</w:t>
            </w:r>
            <w:r w:rsidRPr="00FB3B3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  <w:t xml:space="preserve"> </w:t>
            </w:r>
            <w:r w:rsidRPr="00FB3B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FB3B3A"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 w:rsidRPr="00FB3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  <w:p w14:paraId="5B0F9418" w14:textId="69B654E7" w:rsidR="00FB3B3A" w:rsidRPr="00FB3B3A" w:rsidRDefault="00FB3B3A" w:rsidP="00FB3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3B5F0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FB3B3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B5F0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FB3B3A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="003B5F0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FB3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3B5F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  <w:p w14:paraId="778600C9" w14:textId="77777777" w:rsidR="00FB3B3A" w:rsidRDefault="00FB3B3A" w:rsidP="00343BC8">
            <w:pPr>
              <w:jc w:val="both"/>
            </w:pPr>
          </w:p>
        </w:tc>
      </w:tr>
    </w:tbl>
    <w:p w14:paraId="4090FAA4" w14:textId="14EC3514" w:rsidR="00FB3B3A" w:rsidRDefault="00FB3B3A" w:rsidP="00343BC8">
      <w:pPr>
        <w:jc w:val="both"/>
      </w:pPr>
    </w:p>
    <w:p w14:paraId="44BD0F64" w14:textId="240441FA" w:rsidR="00FB3B3A" w:rsidRDefault="00FB3B3A" w:rsidP="001E78B5">
      <w:pPr>
        <w:jc w:val="center"/>
      </w:pPr>
    </w:p>
    <w:p w14:paraId="6B52ABC0" w14:textId="7F8408E9" w:rsidR="00FB3B3A" w:rsidRPr="00FB3B3A" w:rsidRDefault="001E78B5" w:rsidP="001E78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0756BC39" wp14:editId="257F87A3">
            <wp:extent cx="51435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3E3C1" w14:textId="77777777" w:rsidR="00FB3B3A" w:rsidRPr="00FB3B3A" w:rsidRDefault="00FB3B3A" w:rsidP="00FB3B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953876" w14:textId="77777777" w:rsidR="00FB3B3A" w:rsidRPr="00FB3B3A" w:rsidRDefault="00FB3B3A" w:rsidP="00FB3B3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FB3B3A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КОНТРОЛЬНО-</w:t>
      </w:r>
      <w:r w:rsidRPr="00FB3B3A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>РЕВИЗИОННАЯ</w:t>
      </w:r>
      <w:r w:rsidRPr="00FB3B3A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 xml:space="preserve"> КОМИССИЯ </w:t>
      </w:r>
    </w:p>
    <w:p w14:paraId="30A3B613" w14:textId="77777777" w:rsidR="00FB3B3A" w:rsidRPr="00FB3B3A" w:rsidRDefault="00FB3B3A" w:rsidP="00FB3B3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  <w:r w:rsidRPr="00FB3B3A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 xml:space="preserve">МУНИЦИПАЛЬНОГО </w:t>
      </w:r>
      <w:r w:rsidRPr="00FB3B3A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>ОБРАЗОВАНИЯ</w:t>
      </w:r>
    </w:p>
    <w:p w14:paraId="138CBB04" w14:textId="77777777" w:rsidR="00FB3B3A" w:rsidRPr="00FB3B3A" w:rsidRDefault="00FB3B3A" w:rsidP="00FB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  <w:r w:rsidRPr="00FB3B3A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>«КАРДЫМОВСКИЙ РАЙОН» СМОЛЕНСКОЙ ОБЛАСТИ</w:t>
      </w:r>
    </w:p>
    <w:p w14:paraId="18EF4034" w14:textId="77777777" w:rsidR="00FB3B3A" w:rsidRPr="00FB3B3A" w:rsidRDefault="00FB3B3A" w:rsidP="00FB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3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14:paraId="2D7EC3C3" w14:textId="77777777" w:rsidR="00FB3B3A" w:rsidRPr="00FB3B3A" w:rsidRDefault="00FB3B3A" w:rsidP="00FB3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328E482" w14:textId="77777777" w:rsidR="00FB3B3A" w:rsidRPr="00FB3B3A" w:rsidRDefault="00FB3B3A" w:rsidP="00FB3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3B3A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</w:p>
    <w:p w14:paraId="02D332CF" w14:textId="77777777" w:rsidR="00FB3B3A" w:rsidRPr="00FB3B3A" w:rsidRDefault="00FB3B3A" w:rsidP="00FB3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3B3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B50F21B" w14:textId="77777777" w:rsidR="00FB3B3A" w:rsidRPr="00FB3B3A" w:rsidRDefault="00FB3B3A" w:rsidP="00FB3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3B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СТАНДАРТ ВНЕШНЕГО МУНИЦИПАЛЬНОГО</w:t>
      </w:r>
    </w:p>
    <w:p w14:paraId="6B64FDE1" w14:textId="77777777" w:rsidR="00FB3B3A" w:rsidRPr="00FB3B3A" w:rsidRDefault="00FB3B3A" w:rsidP="00FB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3B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ФИНАНСОВОГО КОНТРОЛЯ</w:t>
      </w:r>
    </w:p>
    <w:p w14:paraId="1C6C8C43" w14:textId="77777777" w:rsidR="00FB3B3A" w:rsidRPr="00FB3B3A" w:rsidRDefault="00FB3B3A" w:rsidP="00FB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B4DB2FF" w14:textId="77777777" w:rsidR="00FB3B3A" w:rsidRPr="00FB3B3A" w:rsidRDefault="00FB3B3A" w:rsidP="00FB3B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ED88D25" w14:textId="77777777" w:rsidR="00FB3B3A" w:rsidRPr="00FB3B3A" w:rsidRDefault="00FB3B3A" w:rsidP="00FB3B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3B3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1648C8D1" w14:textId="5CF15637" w:rsidR="00FB3B3A" w:rsidRPr="00FB3B3A" w:rsidRDefault="00FB3B3A" w:rsidP="00FB3B3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FB3B3A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СФК «ОПЕРАТИВНЫЙ (ТЕКУЩИЙ) КОНТРОЛЬ</w:t>
      </w:r>
    </w:p>
    <w:p w14:paraId="014CA550" w14:textId="77777777" w:rsidR="00FB3B3A" w:rsidRPr="00FB3B3A" w:rsidRDefault="00FB3B3A" w:rsidP="00FB3B3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FB3B3A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ЗА ИСПОЛНЕНИЕМ БЮДЖЕТА»</w:t>
      </w:r>
    </w:p>
    <w:p w14:paraId="746EA80E" w14:textId="77777777" w:rsidR="00FB3B3A" w:rsidRPr="00FB3B3A" w:rsidRDefault="00FB3B3A" w:rsidP="00FB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3B3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5432118E" w14:textId="77777777" w:rsidR="00FB3B3A" w:rsidRPr="00FB3B3A" w:rsidRDefault="00FB3B3A" w:rsidP="00FB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D84C54" w14:textId="77777777" w:rsidR="00FB3B3A" w:rsidRPr="00FB3B3A" w:rsidRDefault="00FB3B3A" w:rsidP="00FB3B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7F500E4" w14:textId="77777777" w:rsidR="00FB3B3A" w:rsidRPr="00FB3B3A" w:rsidRDefault="00FB3B3A" w:rsidP="00FB3B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300485" w14:textId="77777777" w:rsidR="00FB3B3A" w:rsidRPr="00FB3B3A" w:rsidRDefault="00FB3B3A" w:rsidP="00FB3B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2A260D" w14:textId="77777777" w:rsidR="00FB3B3A" w:rsidRPr="00FB3B3A" w:rsidRDefault="00FB3B3A" w:rsidP="00FB3B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A02A25B" w14:textId="77777777" w:rsidR="00FB3B3A" w:rsidRPr="00FB3B3A" w:rsidRDefault="00FB3B3A" w:rsidP="00FB3B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21B4A89" w14:textId="77777777" w:rsidR="00FB3B3A" w:rsidRPr="00FB3B3A" w:rsidRDefault="00FB3B3A" w:rsidP="00FB3B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C073C91" w14:textId="77777777" w:rsidR="00FB3B3A" w:rsidRPr="00FB3B3A" w:rsidRDefault="00FB3B3A" w:rsidP="00FB3B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CAB5580" w14:textId="77777777" w:rsidR="00FB3B3A" w:rsidRPr="00FB3B3A" w:rsidRDefault="00FB3B3A" w:rsidP="00FB3B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FBECA3" w14:textId="77777777" w:rsidR="00FB3B3A" w:rsidRPr="00FB3B3A" w:rsidRDefault="00FB3B3A" w:rsidP="00FB3B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B1FA97" w14:textId="165BA8B5" w:rsidR="00FB3B3A" w:rsidRDefault="00FB3B3A" w:rsidP="00FB3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F2FDC" w14:textId="77777777" w:rsidR="00FB3B3A" w:rsidRPr="00FB3B3A" w:rsidRDefault="00FB3B3A" w:rsidP="00FB3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7305E" w14:textId="77777777" w:rsidR="00FB3B3A" w:rsidRPr="00FB3B3A" w:rsidRDefault="00FB3B3A" w:rsidP="00FB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Кардымово</w:t>
      </w:r>
    </w:p>
    <w:p w14:paraId="70378B38" w14:textId="6ED7EC30" w:rsidR="00FB3B3A" w:rsidRPr="00FB3B3A" w:rsidRDefault="00FB3B3A" w:rsidP="00FB3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B3B3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20</w:t>
      </w:r>
      <w:r w:rsidRPr="00FB3B3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23</w:t>
      </w:r>
      <w:r w:rsidRPr="00FB3B3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</w:t>
      </w:r>
    </w:p>
    <w:p w14:paraId="2932A11D" w14:textId="77777777" w:rsidR="00FB3B3A" w:rsidRPr="00FB3B3A" w:rsidRDefault="00FB3B3A" w:rsidP="00FB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CA6869" w14:textId="77777777" w:rsidR="00FB3B3A" w:rsidRPr="00FB3B3A" w:rsidRDefault="00FB3B3A" w:rsidP="00FB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14:paraId="1A144D34" w14:textId="77777777" w:rsidR="00FB3B3A" w:rsidRPr="00FB3B3A" w:rsidRDefault="00FB3B3A" w:rsidP="00FB3B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38"/>
        <w:gridCol w:w="7691"/>
      </w:tblGrid>
      <w:tr w:rsidR="00215373" w:rsidRPr="00FB3B3A" w14:paraId="2D88FAC7" w14:textId="77777777" w:rsidTr="00215373">
        <w:trPr>
          <w:trHeight w:val="281"/>
        </w:trPr>
        <w:tc>
          <w:tcPr>
            <w:tcW w:w="1138" w:type="dxa"/>
          </w:tcPr>
          <w:p w14:paraId="17E27B31" w14:textId="77777777" w:rsidR="00215373" w:rsidRPr="00FB3B3A" w:rsidRDefault="00215373" w:rsidP="00FB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91" w:type="dxa"/>
          </w:tcPr>
          <w:p w14:paraId="669CBC39" w14:textId="77777777" w:rsidR="00215373" w:rsidRPr="00FB3B3A" w:rsidRDefault="00215373" w:rsidP="00FB3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положения  </w:t>
            </w:r>
          </w:p>
        </w:tc>
      </w:tr>
      <w:tr w:rsidR="00215373" w:rsidRPr="00FB3B3A" w14:paraId="637C4D10" w14:textId="77777777" w:rsidTr="00215373">
        <w:trPr>
          <w:trHeight w:val="343"/>
        </w:trPr>
        <w:tc>
          <w:tcPr>
            <w:tcW w:w="1138" w:type="dxa"/>
          </w:tcPr>
          <w:p w14:paraId="7B097C41" w14:textId="77777777" w:rsidR="00215373" w:rsidRPr="00FB3B3A" w:rsidRDefault="00215373" w:rsidP="00FB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91" w:type="dxa"/>
          </w:tcPr>
          <w:p w14:paraId="35F0D342" w14:textId="77777777" w:rsidR="00215373" w:rsidRPr="00FB3B3A" w:rsidRDefault="00215373" w:rsidP="00FB3B3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B3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Содержание оперативного контроля</w:t>
            </w:r>
          </w:p>
        </w:tc>
      </w:tr>
      <w:tr w:rsidR="00215373" w:rsidRPr="00215373" w14:paraId="56826406" w14:textId="77777777" w:rsidTr="00215373">
        <w:trPr>
          <w:trHeight w:val="576"/>
        </w:trPr>
        <w:tc>
          <w:tcPr>
            <w:tcW w:w="1138" w:type="dxa"/>
          </w:tcPr>
          <w:p w14:paraId="32A5581F" w14:textId="77777777" w:rsidR="00215373" w:rsidRPr="00FB3B3A" w:rsidRDefault="00215373" w:rsidP="00FB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91" w:type="dxa"/>
          </w:tcPr>
          <w:p w14:paraId="0C327A07" w14:textId="1C5E5FE2" w:rsidR="00215373" w:rsidRPr="00FB3B3A" w:rsidRDefault="00215373" w:rsidP="00FB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B3A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Нормативная</w:t>
            </w:r>
            <w:r w:rsidRPr="00FB3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правовая и информационная основ оперативного 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15373" w:rsidRPr="00FB3B3A" w14:paraId="36310FCF" w14:textId="77777777" w:rsidTr="00215373">
        <w:trPr>
          <w:trHeight w:val="281"/>
        </w:trPr>
        <w:tc>
          <w:tcPr>
            <w:tcW w:w="1138" w:type="dxa"/>
          </w:tcPr>
          <w:p w14:paraId="63441704" w14:textId="77777777" w:rsidR="00215373" w:rsidRPr="00FB3B3A" w:rsidRDefault="00215373" w:rsidP="00FB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91" w:type="dxa"/>
          </w:tcPr>
          <w:p w14:paraId="4633D051" w14:textId="77777777" w:rsidR="00215373" w:rsidRPr="00FB3B3A" w:rsidRDefault="00215373" w:rsidP="00FB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оперативного контроля</w:t>
            </w:r>
          </w:p>
        </w:tc>
      </w:tr>
      <w:tr w:rsidR="00215373" w:rsidRPr="00FB3B3A" w14:paraId="0AA661D2" w14:textId="77777777" w:rsidTr="00215373">
        <w:trPr>
          <w:trHeight w:val="295"/>
        </w:trPr>
        <w:tc>
          <w:tcPr>
            <w:tcW w:w="1138" w:type="dxa"/>
          </w:tcPr>
          <w:p w14:paraId="1338508B" w14:textId="77777777" w:rsidR="00215373" w:rsidRPr="00FB3B3A" w:rsidRDefault="00215373" w:rsidP="00FB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91" w:type="dxa"/>
          </w:tcPr>
          <w:p w14:paraId="72769DE3" w14:textId="6F397EE1" w:rsidR="00215373" w:rsidRPr="00FB3B3A" w:rsidRDefault="00215373" w:rsidP="00FB3B3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оформление результатов оперативног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FB3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</w:tbl>
    <w:p w14:paraId="2C035B5B" w14:textId="77777777" w:rsidR="00FB3B3A" w:rsidRPr="00FB3B3A" w:rsidRDefault="00FB3B3A" w:rsidP="00FB3B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D47007" w14:textId="77777777" w:rsidR="00FB3B3A" w:rsidRPr="00FB3B3A" w:rsidRDefault="00FB3B3A" w:rsidP="00FB3B3A">
      <w:pPr>
        <w:spacing w:after="0" w:line="286" w:lineRule="auto"/>
        <w:ind w:firstLine="709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BDA7856" w14:textId="77777777" w:rsidR="00FB3B3A" w:rsidRPr="00FB3B3A" w:rsidRDefault="00FB3B3A" w:rsidP="00FB3B3A">
      <w:pPr>
        <w:spacing w:after="0" w:line="286" w:lineRule="auto"/>
        <w:ind w:firstLine="709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7475323" w14:textId="77777777" w:rsidR="00FB3B3A" w:rsidRPr="00FB3B3A" w:rsidRDefault="00FB3B3A" w:rsidP="00215373">
      <w:pPr>
        <w:widowControl w:val="0"/>
        <w:tabs>
          <w:tab w:val="left" w:pos="0"/>
        </w:tabs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br w:type="page"/>
      </w:r>
      <w:r w:rsidRPr="00FB3B3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 Общие положения</w:t>
      </w:r>
    </w:p>
    <w:p w14:paraId="264D1BAA" w14:textId="6B911925" w:rsidR="00FB3B3A" w:rsidRPr="00FB3B3A" w:rsidRDefault="00FB3B3A" w:rsidP="00FB3B3A">
      <w:pPr>
        <w:widowControl w:val="0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Стандарт внешнего </w:t>
      </w:r>
      <w:r w:rsidRPr="00FB3B3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 СФК  «</w:t>
      </w:r>
      <w:r w:rsidRPr="00FB3B3A">
        <w:rPr>
          <w:rFonts w:ascii="Times New Roman" w:eastAsia="Times New Roman" w:hAnsi="Times New Roman" w:cs="Times New Roman"/>
          <w:sz w:val="28"/>
          <w:szCs w:val="28"/>
        </w:rPr>
        <w:t>Оперативный (текущий) контроль за исполнением бюджета</w:t>
      </w: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(далее – Стандарт</w:t>
      </w:r>
      <w:r w:rsidRPr="00FB3B3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для организации исполнения ст.157, ст.265 Бюджетного кодекса Российской Федерации, п.2 ст.9 и ст.11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Устава муниципального образования «</w:t>
      </w:r>
      <w:proofErr w:type="spellStart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Смоленской области, Положения «О Контрольно-ревизионной комиссии муниципального образования «</w:t>
      </w:r>
      <w:proofErr w:type="spellStart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Российской Федерации», Положения «О бюджетном процессе в </w:t>
      </w:r>
      <w:proofErr w:type="spellStart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Кардымовском</w:t>
      </w:r>
      <w:proofErr w:type="spellEnd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районе».</w:t>
      </w:r>
    </w:p>
    <w:p w14:paraId="772B1A34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</w:rPr>
        <w:t xml:space="preserve">  1.2. </w:t>
      </w: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разработан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 октября 2014 года М 47К (993)) и на основе типового стандарта внешнего муниципального финансового контроля «Проведение оперативного (текущего) контроля за исполнением местного бюджета» утвержденного решением Президиума Союза МКСО от 19.05.2013 №2(33).</w:t>
      </w:r>
    </w:p>
    <w:p w14:paraId="4B9927BD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Стандарт применяется при осуществлении оперативного контроля по результатам исполнения бюджета и предназначен для сотрудников Контрольно-ревизионной комиссии муниципального образования «</w:t>
      </w:r>
      <w:proofErr w:type="spellStart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– КРК </w:t>
      </w:r>
      <w:proofErr w:type="spellStart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района), участвующими в организации и проведении экспертно-аналитического мероприятия «Анализ отчета об исполнении бюджета муниципального образования и (или) сельского поселения за 1 квартал, 1 полугодие, 9 месяцев текущего финансового года»</w:t>
      </w:r>
      <w:r w:rsidRPr="00FB3B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965866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Объектом стандартизации является деятельность </w:t>
      </w:r>
      <w:r w:rsidRPr="00FB3B3A">
        <w:rPr>
          <w:rFonts w:ascii="Times New Roman" w:eastAsia="Times New Roman" w:hAnsi="Times New Roman" w:cs="Times New Roman"/>
          <w:sz w:val="28"/>
          <w:szCs w:val="28"/>
        </w:rPr>
        <w:t xml:space="preserve">КРК </w:t>
      </w:r>
      <w:proofErr w:type="spellStart"/>
      <w:r w:rsidRPr="00FB3B3A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Pr="00FB3B3A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контроля за исполнением бюджета муниципального образования.</w:t>
      </w:r>
    </w:p>
    <w:p w14:paraId="1BCA199F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Целью Стандарта является установление общих правил, требований и процедур осуществления оперативного контроля за ходом исполнения решений об исполнении бюджета, проводимого КРК </w:t>
      </w:r>
      <w:proofErr w:type="spellStart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3345B710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</w:t>
      </w:r>
      <w:r w:rsidRPr="00FB3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Задачами Стандарта</w:t>
      </w: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148CB389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3A">
        <w:rPr>
          <w:rFonts w:ascii="Times New Roman" w:eastAsia="Times New Roman" w:hAnsi="Times New Roman" w:cs="Times New Roman"/>
          <w:sz w:val="28"/>
          <w:szCs w:val="28"/>
        </w:rPr>
        <w:t xml:space="preserve">- определение содержания и порядка организации оперативного контроля; </w:t>
      </w:r>
    </w:p>
    <w:p w14:paraId="74D0569F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3A">
        <w:rPr>
          <w:rFonts w:ascii="Times New Roman" w:eastAsia="Times New Roman" w:hAnsi="Times New Roman" w:cs="Times New Roman"/>
          <w:sz w:val="28"/>
          <w:szCs w:val="28"/>
        </w:rPr>
        <w:t>- определение общих правил и процедур осуществления оперативного контроля, включая содержание комплекса экспертно-аналитических мероприятий, проводимых в его рамках, а также основные требования к оформлению результатов оперативного контроля;</w:t>
      </w:r>
    </w:p>
    <w:p w14:paraId="77981961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</w:t>
      </w:r>
      <w:r w:rsidRPr="00FB3B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Планирование мероприятий оперативного контроля осуществляется в рамках общего планирования деятельности КРК </w:t>
      </w:r>
      <w:proofErr w:type="spellStart"/>
      <w:r w:rsidRPr="00FB3B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Кардымовского</w:t>
      </w:r>
      <w:proofErr w:type="spellEnd"/>
      <w:r w:rsidRPr="00FB3B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</w:t>
      </w: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требования Решения Совета депутатов о бюджетном процессе и отражается в плане работы </w:t>
      </w:r>
      <w:r w:rsidRPr="00FB3B3A">
        <w:rPr>
          <w:rFonts w:ascii="Times New Roman" w:eastAsia="Times New Roman" w:hAnsi="Times New Roman" w:cs="Times New Roman"/>
          <w:sz w:val="28"/>
          <w:szCs w:val="28"/>
        </w:rPr>
        <w:t xml:space="preserve">КРК </w:t>
      </w:r>
      <w:proofErr w:type="spellStart"/>
      <w:r w:rsidRPr="00FB3B3A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Pr="00FB3B3A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год. Оперативный контроль осуществляется по направлениям деятельности </w:t>
      </w:r>
      <w:r w:rsidRPr="00FB3B3A">
        <w:rPr>
          <w:rFonts w:ascii="Times New Roman" w:eastAsia="Times New Roman" w:hAnsi="Times New Roman" w:cs="Times New Roman"/>
          <w:sz w:val="28"/>
          <w:szCs w:val="28"/>
        </w:rPr>
        <w:t xml:space="preserve">КРК </w:t>
      </w:r>
      <w:proofErr w:type="spellStart"/>
      <w:r w:rsidRPr="00FB3B3A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Pr="00FB3B3A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14:paraId="211295C0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При организации и проведении оперативного контроля должностные лица КРК </w:t>
      </w:r>
      <w:proofErr w:type="spellStart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руководствуются Конституцией Российской Федерации,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Положением о КРК </w:t>
      </w:r>
      <w:proofErr w:type="spellStart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бюджетным законодательством, другими законодательными и нормативными правовыми актами Российской Федерации, нормативными правовыми актами </w:t>
      </w:r>
      <w:proofErr w:type="spellStart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иными нормативными документами и настоящим Стандартом. </w:t>
      </w:r>
    </w:p>
    <w:p w14:paraId="6107B5CC" w14:textId="77777777" w:rsidR="00FB3B3A" w:rsidRPr="00FB3B3A" w:rsidRDefault="00FB3B3A" w:rsidP="00FB3B3A">
      <w:pPr>
        <w:widowControl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 Содержание оперативного контроля</w:t>
      </w:r>
    </w:p>
    <w:p w14:paraId="7FD64526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2.1. </w:t>
      </w: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контроль</w:t>
      </w:r>
      <w:r w:rsidRPr="00FB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контрольных, экспертно-аналитических мероприятий, организационных и иных мероприятий, осуществляемый контрольно-счетной комиссией в процессе исполнения решений о бюджете в целях определения соответствия фактически поступивших в бюджет доходов и произведенных расходов утвержденным показателям бюджета на текущий финансовый год. </w:t>
      </w:r>
    </w:p>
    <w:p w14:paraId="5A27AE2D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2.2. Задачами оперативного контроля являются:</w:t>
      </w:r>
    </w:p>
    <w:p w14:paraId="3F51D96D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полноты и своевременности налоговых поступлений в бюджет </w:t>
      </w:r>
      <w:proofErr w:type="spellStart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Смоленской области РФ и их расходования в ходе исполнения бюджета; </w:t>
      </w:r>
    </w:p>
    <w:p w14:paraId="420F05B6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полноты неналоговых доходов бюджета от приватизации, распоряжения и использования муниципальной собственности и их расходования в ходе исполнения бюджета; </w:t>
      </w:r>
    </w:p>
    <w:p w14:paraId="555AEC29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объема и структуры муниципального долга, размера дефицита (профицита) бюджета, источников финансирования дефицита бюджета; </w:t>
      </w:r>
    </w:p>
    <w:p w14:paraId="1C22C0F5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очередной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 </w:t>
      </w:r>
    </w:p>
    <w:p w14:paraId="7C51253B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определение своевременности внесения изменений в бюджет;</w:t>
      </w:r>
    </w:p>
    <w:p w14:paraId="500E4B68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внесение предложений по устранению выявленных недостатков (нарушений).</w:t>
      </w:r>
    </w:p>
    <w:p w14:paraId="4F6FC21A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Предметом оперативного (текущего) контроля, осуществляемого КРК </w:t>
      </w:r>
      <w:proofErr w:type="spellStart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являются: </w:t>
      </w:r>
    </w:p>
    <w:p w14:paraId="0D7639D0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исполнения доходных и расходных статей бюджета;</w:t>
      </w:r>
    </w:p>
    <w:p w14:paraId="0B94964A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показатели источников финансирования дефицита бюджета; </w:t>
      </w:r>
    </w:p>
    <w:p w14:paraId="5E56516C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показатели сводной бюджетной росписи и лимитов бюджетных обязательств, документы по доведению бюджетных ассигнований и лимитов бюджетных обязательств, изменения, внесенные в сводную бюджетную роспись; </w:t>
      </w:r>
    </w:p>
    <w:p w14:paraId="307E9372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показатели кассового плана; </w:t>
      </w:r>
    </w:p>
    <w:p w14:paraId="02EB55E2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показатели бюджетной отчетности участников бюджетного процесса; </w:t>
      </w:r>
    </w:p>
    <w:p w14:paraId="194A6DEF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муниципальные (нормативные) правовые акты по реализации Решения о бюджете на текущий финансовый год и плановый период, а также по вопросам управления, распоряжения и использования муниципального имущества; </w:t>
      </w:r>
    </w:p>
    <w:p w14:paraId="57683175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 и структура муниципального долга; </w:t>
      </w:r>
    </w:p>
    <w:p w14:paraId="533E38DC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расходов на погашение и обслуживание муниципального долга; </w:t>
      </w:r>
    </w:p>
    <w:p w14:paraId="15182438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программы внутренних заимствований по привлечению, погашению и использованию кредитов; </w:t>
      </w:r>
    </w:p>
    <w:p w14:paraId="5A323915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программы муниципальных гарантий. </w:t>
      </w:r>
    </w:p>
    <w:p w14:paraId="53C4B212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Объектами оперативного контроля являются </w:t>
      </w:r>
      <w:r w:rsidRPr="00FB3B3A">
        <w:rPr>
          <w:rFonts w:ascii="Times New Roman" w:eastAsia="Times New Roman" w:hAnsi="Times New Roman" w:cs="Times New Roman"/>
          <w:sz w:val="28"/>
          <w:szCs w:val="28"/>
        </w:rPr>
        <w:t>главные администраторы средств бюджета</w:t>
      </w: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главные администраторы доходов бюджета, главные распорядители бюджетных средств, главные администраторы источников финансирования дефицита бюджета, в том числе финансовый орган, </w:t>
      </w:r>
      <w:r w:rsidRPr="00FB3B3A">
        <w:rPr>
          <w:rFonts w:ascii="Times New Roman" w:eastAsia="Times New Roman" w:hAnsi="Times New Roman" w:cs="Times New Roman"/>
          <w:sz w:val="28"/>
          <w:szCs w:val="28"/>
        </w:rPr>
        <w:t>организующий исполнение бюджета,</w:t>
      </w:r>
      <w:r w:rsidRPr="00FB3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организации и иные лица в соответствии с областью действия контрольных полномочий </w:t>
      </w:r>
      <w:r w:rsidRPr="00FB3B3A">
        <w:rPr>
          <w:rFonts w:ascii="Times New Roman" w:eastAsia="Times New Roman" w:hAnsi="Times New Roman" w:cs="Times New Roman"/>
          <w:sz w:val="28"/>
          <w:szCs w:val="28"/>
        </w:rPr>
        <w:t xml:space="preserve">КРК </w:t>
      </w:r>
      <w:proofErr w:type="spellStart"/>
      <w:r w:rsidRPr="00FB3B3A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Pr="00FB3B3A"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законодательством.</w:t>
      </w:r>
    </w:p>
    <w:p w14:paraId="3BF03568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процессе проведения оперативного (текущего) контроля осуществляется анализ: </w:t>
      </w:r>
    </w:p>
    <w:p w14:paraId="093D9A98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хода исполнения бюджета по доходам, по расходам, по источникам финансирования дефицита, муниципального долга по итогам исполнения бюджета за 1 квартал, первое полугодие, 9 месяцев, подготовка, в необходимых случаях, предложений по корректировке и исполнению в полном объеме показателей бюджета по доходам, расходам и источникам финансирования дефицита; </w:t>
      </w:r>
    </w:p>
    <w:p w14:paraId="1B607B75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резервного фонда, использования и управления средствами фонда;</w:t>
      </w:r>
    </w:p>
    <w:p w14:paraId="5F6D00DB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формирования и использования бюджетных инвестиций в объекты капитального строительства; </w:t>
      </w:r>
    </w:p>
    <w:p w14:paraId="73C6CB17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нормативно-правовой базы по вопросам управления, использования и распоряжения муниципальной собственностью с целью определения эффективности и целесообразности принимаемых в этом отношении вопросов; </w:t>
      </w:r>
    </w:p>
    <w:p w14:paraId="2C6A2306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составления и ведения сводной бюджетной росписи; </w:t>
      </w:r>
    </w:p>
    <w:p w14:paraId="7ECE65C8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составления и ведения кассового плана; </w:t>
      </w:r>
    </w:p>
    <w:p w14:paraId="4F23AA3C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обоснованности изменений, вносимых в сводную бюджетную роспись; </w:t>
      </w:r>
    </w:p>
    <w:p w14:paraId="26468DF3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порядка использования доходов, фактически полученных при исполнении бюджета сверх утвержденных решением о местном бюджете;</w:t>
      </w:r>
    </w:p>
    <w:p w14:paraId="7BC0680F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3A">
        <w:rPr>
          <w:rFonts w:ascii="Times New Roman" w:eastAsia="Times New Roman" w:hAnsi="Times New Roman" w:cs="Times New Roman"/>
          <w:sz w:val="28"/>
          <w:szCs w:val="28"/>
        </w:rPr>
        <w:t>- исполнения требований Бюджетного кодекса Российской Федерации по использованию доходов, фактически полученных при исполнении бюджета сверх утвержденных решением о местном бюджете;</w:t>
      </w:r>
    </w:p>
    <w:p w14:paraId="1F64FDEA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3A">
        <w:rPr>
          <w:rFonts w:ascii="Times New Roman" w:eastAsia="Times New Roman" w:hAnsi="Times New Roman" w:cs="Times New Roman"/>
          <w:sz w:val="28"/>
          <w:szCs w:val="28"/>
        </w:rPr>
        <w:t>- исполнения требований Бюджетного кодекса Российской Федерации при внесении изменений в решение о местном бюджете;</w:t>
      </w:r>
    </w:p>
    <w:p w14:paraId="006DB43B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иных требований бюджетного законодательства.</w:t>
      </w:r>
    </w:p>
    <w:p w14:paraId="0BA7F415" w14:textId="77777777" w:rsidR="00FB3B3A" w:rsidRPr="00FB3B3A" w:rsidRDefault="00FB3B3A" w:rsidP="00FB3B3A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Pr="00FB3B3A">
        <w:rPr>
          <w:rFonts w:ascii="Times New Roman" w:eastAsia="Times New Roman" w:hAnsi="Times New Roman" w:cs="Times New Roman"/>
          <w:b/>
          <w:sz w:val="28"/>
          <w:szCs w:val="28"/>
        </w:rPr>
        <w:t>Нормативная</w:t>
      </w:r>
      <w:r w:rsidRPr="00FB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правовая и информационная основы оперативного контроля</w:t>
      </w:r>
    </w:p>
    <w:p w14:paraId="454B8965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Н</w:t>
      </w:r>
      <w:r w:rsidRPr="00FB3B3A">
        <w:rPr>
          <w:rFonts w:ascii="Times New Roman" w:eastAsia="Times New Roman" w:hAnsi="Times New Roman" w:cs="Times New Roman"/>
          <w:sz w:val="28"/>
          <w:szCs w:val="28"/>
        </w:rPr>
        <w:t>ормативной правовой</w:t>
      </w: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оперативного (текущего) контроля являются:</w:t>
      </w:r>
    </w:p>
    <w:p w14:paraId="7DE2BCC5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Бюджетный кодекс Российской Федерации;</w:t>
      </w:r>
    </w:p>
    <w:p w14:paraId="7E70C840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Налоговый кодекс Российской Федерации;</w:t>
      </w:r>
    </w:p>
    <w:p w14:paraId="47BF34AA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решение о бюджете на текущий финансовый год и плановый период;</w:t>
      </w:r>
    </w:p>
    <w:p w14:paraId="0D542984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законодательные и иные нормативные правовые акты, </w:t>
      </w:r>
      <w:r w:rsidRPr="00FB3B3A">
        <w:rPr>
          <w:rFonts w:ascii="Times New Roman" w:eastAsia="Times New Roman" w:hAnsi="Times New Roman" w:cs="Times New Roman"/>
          <w:sz w:val="28"/>
          <w:szCs w:val="28"/>
        </w:rPr>
        <w:t>регулирующие бюджетный процесс,</w:t>
      </w: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исполнение бюджета.</w:t>
      </w:r>
    </w:p>
    <w:p w14:paraId="70C95291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Информационной основой оперативного контроля являются:</w:t>
      </w:r>
    </w:p>
    <w:p w14:paraId="7671658E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отчет об исполнении бюджета;</w:t>
      </w:r>
    </w:p>
    <w:p w14:paraId="7751F38A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сведения финансового органа об исполнении бюджета за отчетный период текущего года;</w:t>
      </w:r>
    </w:p>
    <w:p w14:paraId="1DF8F82F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отчетность главных администраторов средств бюджета;</w:t>
      </w:r>
    </w:p>
    <w:p w14:paraId="7355F112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3A">
        <w:rPr>
          <w:rFonts w:ascii="Times New Roman" w:eastAsia="Times New Roman" w:hAnsi="Times New Roman" w:cs="Times New Roman"/>
          <w:sz w:val="28"/>
          <w:szCs w:val="28"/>
        </w:rPr>
        <w:t>- отчетность о ходе реализации муниципальных программ (при наличии);</w:t>
      </w:r>
    </w:p>
    <w:p w14:paraId="430E431D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утвержденная сводная бюджетная роспись и изменения, вносимые в нее; </w:t>
      </w:r>
    </w:p>
    <w:p w14:paraId="153187E1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утвержденные лимиты бюджетных обязательств; </w:t>
      </w:r>
    </w:p>
    <w:p w14:paraId="28367C23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кассовый план; </w:t>
      </w:r>
    </w:p>
    <w:p w14:paraId="4D45036F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бюджетная отчетность; </w:t>
      </w:r>
    </w:p>
    <w:p w14:paraId="6BA1A66B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результаты контрольных и экспертно-аналитических мероприятий, </w:t>
      </w:r>
      <w:r w:rsidRPr="00FB3B3A">
        <w:rPr>
          <w:rFonts w:ascii="Times New Roman" w:eastAsia="Times New Roman" w:hAnsi="Times New Roman" w:cs="Times New Roman"/>
          <w:sz w:val="28"/>
          <w:szCs w:val="28"/>
        </w:rPr>
        <w:t>осуществляемых контрольно-счетной комиссией</w:t>
      </w: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которых рассматривались вопросы использования средств бюджета, распоряжения и управления муниципальной собственностью в текущем финансовом году;</w:t>
      </w:r>
    </w:p>
    <w:p w14:paraId="337A42B2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данные, </w:t>
      </w:r>
      <w:r w:rsidRPr="00FB3B3A">
        <w:rPr>
          <w:rFonts w:ascii="Times New Roman" w:eastAsia="Times New Roman" w:hAnsi="Times New Roman" w:cs="Times New Roman"/>
          <w:sz w:val="28"/>
          <w:szCs w:val="28"/>
        </w:rPr>
        <w:t>получаемые по запросам контрольно-счетного органа (при необходимости)</w:t>
      </w:r>
      <w:r w:rsidRPr="00FB3B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745D68D3" w14:textId="77777777" w:rsidR="00FB3B3A" w:rsidRPr="00FB3B3A" w:rsidRDefault="00FB3B3A" w:rsidP="00FB3B3A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Проведение оперативного контроля</w:t>
      </w:r>
    </w:p>
    <w:p w14:paraId="3E8B4F67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соответствии с планом работы КРК </w:t>
      </w:r>
      <w:proofErr w:type="spellStart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оперативный контроль об исполнении бюджета, проводится ежеквартально.</w:t>
      </w:r>
    </w:p>
    <w:p w14:paraId="0171F9DD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Оперативный контроль проводится в 3 этапа:</w:t>
      </w:r>
    </w:p>
    <w:p w14:paraId="0C8B45CA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подготовительный этап, включающий подготовку необходимых форм и документов;</w:t>
      </w:r>
    </w:p>
    <w:p w14:paraId="56011A31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осуществление оперативного контроля;</w:t>
      </w:r>
    </w:p>
    <w:p w14:paraId="0356BDE8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подготовка и оформление результатов оперативного контроля.</w:t>
      </w:r>
    </w:p>
    <w:p w14:paraId="31C01EE3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В рамках подготовительного этапа осуществляется сбор отчетов и сведений, являющихся информационной основой оперативного контроля, подготовка запросов в финансовый орган и главным администраторам бюджетных средств (при необходимости).</w:t>
      </w:r>
    </w:p>
    <w:p w14:paraId="326DA762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В ходе осуществления оперативного контроля анализируются:</w:t>
      </w:r>
    </w:p>
    <w:p w14:paraId="33BB27EE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показатели поступления доходов в бюджет;</w:t>
      </w:r>
    </w:p>
    <w:p w14:paraId="2DF79A52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показатели исполнения расходов бюджета;</w:t>
      </w:r>
    </w:p>
    <w:p w14:paraId="0EE812DC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источники финансирования дефицита бюджета, состояние муниципального долга;</w:t>
      </w:r>
    </w:p>
    <w:p w14:paraId="782837F1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B3B3A">
        <w:rPr>
          <w:rFonts w:ascii="Times New Roman" w:eastAsia="Times New Roman" w:hAnsi="Times New Roman" w:cs="Times New Roman"/>
          <w:sz w:val="28"/>
          <w:szCs w:val="28"/>
        </w:rPr>
        <w:t>текстовые статьи бюджета;</w:t>
      </w:r>
    </w:p>
    <w:p w14:paraId="39F71755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 Анализ показателей поступления доходов в бюджет включает в себя следующие вопросы:</w:t>
      </w:r>
    </w:p>
    <w:p w14:paraId="5746D83E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сравнение показателей исполнения доходной части бюджета с утвержденными показателями бюджета, выявление отклонений и нарушений (недостатков), установление причин возникновения выявленных отклонений (в том числе обусловленных макроэкономическими условиями развития экономики);</w:t>
      </w:r>
    </w:p>
    <w:p w14:paraId="53E29D7C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сравнение данных, представленных в отчете об исполнении бюджета, сведениях финансового органа, отчете территориального органа Федеральной налоговой службы о поступлениях в бюджет налоговых платежей, отчетности иных главных администраторов доходов бюджета;</w:t>
      </w:r>
    </w:p>
    <w:p w14:paraId="37C08B85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сравнение фактических показателей исполнения доходов бюджета в отчетном периоде с показателями, сложившимися в аналогичном периоде предыдущего года, в разрезе групп доходов, отдельных видов поступлений;</w:t>
      </w:r>
    </w:p>
    <w:p w14:paraId="70B52F40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соответствие плановых показателей в представленном отчете об исполнении бюджета решению о бюджете, причины отклонений.</w:t>
      </w:r>
    </w:p>
    <w:p w14:paraId="71E2A475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 Анализ показателей исполнения расходов бюджета включает:</w:t>
      </w:r>
    </w:p>
    <w:p w14:paraId="1ECC003C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сравнение показателей исполнения расходной части бюджета с утвержденными показателями бюджета, выявление отклонений и нарушений (недостатков), установление причин возникновения выявленных отклонений;</w:t>
      </w:r>
    </w:p>
    <w:p w14:paraId="1331CEA6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сравнение данных, представленных в отчете об исполнении бюджета, сведениях финансового органа, отчетах главных распорядителей средств бюджета;</w:t>
      </w:r>
    </w:p>
    <w:p w14:paraId="78D16967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B3B3A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произведенных в отчетном периоде за счет средств резервного фонда;</w:t>
      </w:r>
    </w:p>
    <w:p w14:paraId="14C58FFA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3A">
        <w:rPr>
          <w:rFonts w:ascii="Times New Roman" w:eastAsia="Times New Roman" w:hAnsi="Times New Roman" w:cs="Times New Roman"/>
          <w:sz w:val="28"/>
          <w:szCs w:val="28"/>
        </w:rPr>
        <w:t>- анализ расходов, произведенных в отчетном периоде за счет остатков средств бюджета на начало периода (наличие соответствующих нормативно-правовых актов, упоминание в текстовой части бюджета, в законе (положении) о бюджетном процессе и т.д.) (при необходимости);</w:t>
      </w:r>
    </w:p>
    <w:p w14:paraId="7A313186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соответствие плановых показателей в представленном отчете об исполнении бюджета, причины отклонений;</w:t>
      </w:r>
    </w:p>
    <w:p w14:paraId="4C45DB5D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сравнение показателей исполнения расходов по разделам и подразделам классификации расходов бюджета, включая результаты по подразделам наиболее значительных отклонений и нарушений (недостатков) расходов от бюджетных назначений и доведённых финансовым органом, организующим исполнение бюджета, объемов бюджетных ассигнований до главных распорядителей бюджетных средств, повлиявших на исполнение расходов в целом по разделу, установление причин возникновения выявленных отклонений</w:t>
      </w:r>
      <w:r w:rsidRPr="00FB3B3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14:paraId="2EFD5807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анализ реализации </w:t>
      </w:r>
      <w:proofErr w:type="gramStart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 программ</w:t>
      </w:r>
      <w:proofErr w:type="gramEnd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26C4D5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 Анализ источников финансирования дефицита бюджета и состояния </w:t>
      </w:r>
      <w:proofErr w:type="gramStart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долга</w:t>
      </w:r>
      <w:proofErr w:type="gramEnd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следующие вопросы:</w:t>
      </w:r>
    </w:p>
    <w:p w14:paraId="1259F360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3A">
        <w:rPr>
          <w:rFonts w:ascii="Times New Roman" w:eastAsia="Times New Roman" w:hAnsi="Times New Roman" w:cs="Times New Roman"/>
          <w:sz w:val="28"/>
          <w:szCs w:val="28"/>
        </w:rPr>
        <w:t>- сравнение привлеченных из источников финансирования дефицита бюджета средств с утвержденными показателями бюджета;</w:t>
      </w:r>
    </w:p>
    <w:p w14:paraId="1FDA751B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3A">
        <w:rPr>
          <w:rFonts w:ascii="Times New Roman" w:eastAsia="Times New Roman" w:hAnsi="Times New Roman" w:cs="Times New Roman"/>
          <w:sz w:val="28"/>
          <w:szCs w:val="28"/>
        </w:rPr>
        <w:t>- анализ структуры источников финансирования дефицита бюджета;</w:t>
      </w:r>
    </w:p>
    <w:p w14:paraId="1ACB4E60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3A">
        <w:rPr>
          <w:rFonts w:ascii="Times New Roman" w:eastAsia="Times New Roman" w:hAnsi="Times New Roman" w:cs="Times New Roman"/>
          <w:sz w:val="28"/>
          <w:szCs w:val="28"/>
        </w:rPr>
        <w:t>- анализ объема бюджетных кредитов, предоставленных в текущем году бюджету (в случае их предоставления);</w:t>
      </w:r>
    </w:p>
    <w:p w14:paraId="048A69E2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3A">
        <w:rPr>
          <w:rFonts w:ascii="Times New Roman" w:eastAsia="Times New Roman" w:hAnsi="Times New Roman" w:cs="Times New Roman"/>
          <w:sz w:val="28"/>
          <w:szCs w:val="28"/>
        </w:rPr>
        <w:t>- анализ объема кредитов, полученных в текущем году от кредитных организаций (в случае их получения);</w:t>
      </w:r>
    </w:p>
    <w:p w14:paraId="4D0CAEA2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3A">
        <w:rPr>
          <w:rFonts w:ascii="Times New Roman" w:eastAsia="Times New Roman" w:hAnsi="Times New Roman" w:cs="Times New Roman"/>
          <w:sz w:val="28"/>
          <w:szCs w:val="28"/>
        </w:rPr>
        <w:t>- анализ задолженности по бюджетным кредитам, предоставленным из бюджета;</w:t>
      </w:r>
    </w:p>
    <w:p w14:paraId="7A946B25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3A">
        <w:rPr>
          <w:rFonts w:ascii="Times New Roman" w:eastAsia="Times New Roman" w:hAnsi="Times New Roman" w:cs="Times New Roman"/>
          <w:sz w:val="28"/>
          <w:szCs w:val="28"/>
        </w:rPr>
        <w:t>- анализ объема централизованных финансовых ресурсов, размещенных в текущем году на возвратной основе (временно свободных средств бюджета, размещенных на банковском депозите);</w:t>
      </w:r>
    </w:p>
    <w:p w14:paraId="2ADF52AB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3A">
        <w:rPr>
          <w:rFonts w:ascii="Times New Roman" w:eastAsia="Times New Roman" w:hAnsi="Times New Roman" w:cs="Times New Roman"/>
          <w:sz w:val="28"/>
          <w:szCs w:val="28"/>
        </w:rPr>
        <w:t xml:space="preserve">- анализ муниципального долга по объему и структуре; </w:t>
      </w:r>
    </w:p>
    <w:p w14:paraId="54733712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3A">
        <w:rPr>
          <w:rFonts w:ascii="Times New Roman" w:eastAsia="Times New Roman" w:hAnsi="Times New Roman" w:cs="Times New Roman"/>
          <w:sz w:val="28"/>
          <w:szCs w:val="28"/>
        </w:rPr>
        <w:t>- исполнение программы муниципальных внутренних (внешних) заимствований, программы муниципальных гарантий (в случае их утверждения на текущий финансовый год).</w:t>
      </w:r>
    </w:p>
    <w:p w14:paraId="63149C48" w14:textId="77777777" w:rsidR="00FB3B3A" w:rsidRPr="00FB3B3A" w:rsidRDefault="00FB3B3A" w:rsidP="00FB3B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4.4.4. Анализ </w:t>
      </w:r>
      <w:r w:rsidRPr="00FB3B3A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текстовых статей бюджета</w:t>
      </w:r>
      <w:r w:rsidRPr="00FB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</w:t>
      </w:r>
      <w:r w:rsidRPr="00FB3B3A">
        <w:rPr>
          <w:rFonts w:ascii="Times New Roman" w:eastAsia="Times New Roman" w:hAnsi="Times New Roman" w:cs="Times New Roman"/>
          <w:sz w:val="28"/>
          <w:szCs w:val="28"/>
        </w:rPr>
        <w:t>анализ полноты и достаточности принятой нормативной правовой базы для реализации текстовой части бюджета</w:t>
      </w: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BC61D4" w14:textId="77777777" w:rsidR="00FB3B3A" w:rsidRPr="00FB3B3A" w:rsidRDefault="00FB3B3A" w:rsidP="00FB3B3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Подготовка и оформление результатов оперативного контроля</w:t>
      </w:r>
    </w:p>
    <w:p w14:paraId="5E01DC87" w14:textId="77777777" w:rsidR="00FB3B3A" w:rsidRPr="00FB3B3A" w:rsidRDefault="00FB3B3A" w:rsidP="00FB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Ежеквартально не позднее, </w:t>
      </w:r>
      <w:r w:rsidRPr="00FB3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через 30 рабочих дней</w:t>
      </w: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представления отчета об исполнении бюджета за квартал, полугодие или 9 месяцев, должностные лица КРК </w:t>
      </w:r>
      <w:proofErr w:type="spellStart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представляют оперативный отчет о ходе исполнения бюджета.</w:t>
      </w:r>
    </w:p>
    <w:p w14:paraId="08761112" w14:textId="77777777" w:rsidR="00FB3B3A" w:rsidRPr="00FB3B3A" w:rsidRDefault="00FB3B3A" w:rsidP="00FB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 результатам оперативного (текущего) контроля КРК </w:t>
      </w:r>
      <w:proofErr w:type="spellStart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подготавливается оперативный отчет о ходе исполнения бюджета за соответствующий период текущего финансового года в сравнении с показателями, утвержденными Решением о бюджете на текущий финансовый год и на плановый период, сводной бюджетной росписью, а также кассового плана.</w:t>
      </w:r>
    </w:p>
    <w:p w14:paraId="347993D7" w14:textId="77777777" w:rsidR="00FB3B3A" w:rsidRPr="00FB3B3A" w:rsidRDefault="00FB3B3A" w:rsidP="00FB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Оперативный отчет должен содержать:</w:t>
      </w:r>
    </w:p>
    <w:p w14:paraId="372970B4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особенности исполнения Решения о бюджете на очередной финансовый год и на плановый период; </w:t>
      </w:r>
    </w:p>
    <w:p w14:paraId="4BD57BD0" w14:textId="77777777" w:rsidR="00FB3B3A" w:rsidRPr="00FB3B3A" w:rsidRDefault="00FB3B3A" w:rsidP="00FB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результаты анализа исполнения доходов бюджета по объемам и структуре, финансирования и исполнения расходов по разделам и подразделам классификации расходов бюджетов;</w:t>
      </w:r>
    </w:p>
    <w:p w14:paraId="57FBACE8" w14:textId="77777777" w:rsidR="00FB3B3A" w:rsidRPr="00FB3B3A" w:rsidRDefault="00FB3B3A" w:rsidP="00FB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поступлениях из источников финансирования дефицита бюджета и погашения источников финансирования дефицита бюджета в сравнении с показателями, утвержденными Решением о бюджете на очередной финансовый год и на плановый период, сводной бюджетной росписью;</w:t>
      </w:r>
    </w:p>
    <w:p w14:paraId="6D253205" w14:textId="77777777" w:rsidR="00FB3B3A" w:rsidRPr="00FB3B3A" w:rsidRDefault="00FB3B3A" w:rsidP="00FB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результаты анализа отклонений показателей исполнения бюджета от показателей, утвержденных Решением о бюджете на очередной финансовый год и на плановый период и сводной бюджетной росписью;</w:t>
      </w:r>
    </w:p>
    <w:p w14:paraId="46FCDFAE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результаты анализа реализации муниципальных целевых программ;</w:t>
      </w:r>
    </w:p>
    <w:p w14:paraId="6E1DE568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результаты анализа обоснованности внесенных в сводную бюджетную роспись изменений; </w:t>
      </w:r>
    </w:p>
    <w:p w14:paraId="0BF6C6C3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результаты анализа эффективности исполнения Решения о бюджете на очередной финансовый год и на плановый период; </w:t>
      </w:r>
    </w:p>
    <w:p w14:paraId="1533E39C" w14:textId="77777777" w:rsidR="00FB3B3A" w:rsidRPr="00FB3B3A" w:rsidRDefault="00FB3B3A" w:rsidP="00FB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результаты анализа объема и структуры муниципального долга;</w:t>
      </w:r>
    </w:p>
    <w:p w14:paraId="02AF9711" w14:textId="77777777" w:rsidR="00FB3B3A" w:rsidRPr="00FB3B3A" w:rsidRDefault="00FB3B3A" w:rsidP="00FB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результаты анализа формирования и использования резервного фонда;</w:t>
      </w:r>
    </w:p>
    <w:p w14:paraId="25430DEA" w14:textId="77777777" w:rsidR="00FB3B3A" w:rsidRPr="00FB3B3A" w:rsidRDefault="00FB3B3A" w:rsidP="00FB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3A">
        <w:rPr>
          <w:rFonts w:ascii="Times New Roman" w:eastAsia="Times New Roman" w:hAnsi="Times New Roman" w:cs="Times New Roman"/>
          <w:sz w:val="28"/>
          <w:szCs w:val="28"/>
        </w:rPr>
        <w:t xml:space="preserve">- предложения в </w:t>
      </w:r>
      <w:proofErr w:type="spellStart"/>
      <w:r w:rsidRPr="00FB3B3A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Pr="00FB3B3A">
        <w:rPr>
          <w:rFonts w:ascii="Times New Roman" w:eastAsia="Times New Roman" w:hAnsi="Times New Roman" w:cs="Times New Roman"/>
          <w:sz w:val="28"/>
          <w:szCs w:val="28"/>
        </w:rPr>
        <w:t xml:space="preserve"> районный Совет депутатов о необходимости внесения соответствующих изменений в решение о местном бюджете и иные правовые акты (при необходимости);</w:t>
      </w:r>
    </w:p>
    <w:p w14:paraId="1879A055" w14:textId="77777777" w:rsidR="00FB3B3A" w:rsidRPr="00FB3B3A" w:rsidRDefault="00FB3B3A" w:rsidP="00FB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3A">
        <w:rPr>
          <w:rFonts w:ascii="Times New Roman" w:eastAsia="Times New Roman" w:hAnsi="Times New Roman" w:cs="Times New Roman"/>
          <w:sz w:val="28"/>
          <w:szCs w:val="28"/>
        </w:rPr>
        <w:t>- рекомендации, которые направляются соответствующим главным администраторам средств бюджета</w:t>
      </w: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главным администраторам доходов бюджета, главным распорядителям бюджетных средств, главным администраторам источников финансирования дефицита бюджета, финансовому органу, </w:t>
      </w:r>
      <w:r w:rsidRPr="00FB3B3A">
        <w:rPr>
          <w:rFonts w:ascii="Times New Roman" w:eastAsia="Times New Roman" w:hAnsi="Times New Roman" w:cs="Times New Roman"/>
          <w:sz w:val="28"/>
          <w:szCs w:val="28"/>
        </w:rPr>
        <w:t>организующего исполнение бюджета (при необходимости).</w:t>
      </w:r>
    </w:p>
    <w:p w14:paraId="0D088A97" w14:textId="77777777" w:rsidR="00FB3B3A" w:rsidRPr="00FB3B3A" w:rsidRDefault="00FB3B3A" w:rsidP="00FB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КРК </w:t>
      </w:r>
      <w:proofErr w:type="spellStart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 должна содержать политических оценок решений, принятых органами законодательной (представительной) и исполнительной власти.</w:t>
      </w:r>
    </w:p>
    <w:p w14:paraId="1BB96EB1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При подготовке оперативного отчета о ходе исполнения бюджета могут быть использованы результаты контрольных и экспертно-аналитических мероприятий. </w:t>
      </w:r>
    </w:p>
    <w:p w14:paraId="33D839BE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Информация о ходе исполнения бюджета направляется в </w:t>
      </w:r>
      <w:proofErr w:type="spellStart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и главе муниципального образования «</w:t>
      </w:r>
      <w:proofErr w:type="spellStart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</w:t>
      </w:r>
    </w:p>
    <w:p w14:paraId="092C05C5" w14:textId="77777777" w:rsidR="00FB3B3A" w:rsidRPr="00FB3B3A" w:rsidRDefault="00FB3B3A" w:rsidP="00FB3B3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выявления нарушений в ходе исполнения бюджета подготавливаются представления и/или предписания, которые направляются исполнительному органу (финансовому, иному органу власти) в порядке, установленном КРК </w:t>
      </w:r>
      <w:proofErr w:type="spellStart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для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</w:t>
      </w:r>
    </w:p>
    <w:p w14:paraId="78E5FE93" w14:textId="77777777" w:rsidR="00FB3B3A" w:rsidRPr="00FB3B3A" w:rsidRDefault="00FB3B3A" w:rsidP="00FB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при проведении контрольных мероприятий выявлены факты незаконного использования средств бюджета, в которых усматриваются признаки преступления или коррупционного правонарушения, КРК </w:t>
      </w:r>
      <w:proofErr w:type="spellStart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FB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незамедлительно передает материалы контрольных мероприятий в правоохранительные органы.</w:t>
      </w:r>
    </w:p>
    <w:p w14:paraId="5263D4B5" w14:textId="5AE40921" w:rsidR="00FB3B3A" w:rsidRDefault="00FB3B3A" w:rsidP="00343BC8">
      <w:pPr>
        <w:jc w:val="both"/>
      </w:pPr>
    </w:p>
    <w:p w14:paraId="793F2DF9" w14:textId="5210B355" w:rsidR="00FB3B3A" w:rsidRDefault="00FB3B3A" w:rsidP="00343BC8">
      <w:pPr>
        <w:jc w:val="both"/>
      </w:pPr>
    </w:p>
    <w:p w14:paraId="65BC9F24" w14:textId="10320B10" w:rsidR="00215373" w:rsidRDefault="00215373" w:rsidP="00343BC8">
      <w:pPr>
        <w:jc w:val="both"/>
      </w:pPr>
    </w:p>
    <w:p w14:paraId="6ADF1643" w14:textId="0B66040D" w:rsidR="00215373" w:rsidRDefault="00215373" w:rsidP="00343BC8">
      <w:pPr>
        <w:jc w:val="both"/>
      </w:pPr>
    </w:p>
    <w:p w14:paraId="63B61600" w14:textId="5B76EF71" w:rsidR="00215373" w:rsidRDefault="00215373" w:rsidP="00343BC8">
      <w:pPr>
        <w:jc w:val="both"/>
      </w:pPr>
    </w:p>
    <w:p w14:paraId="261517D3" w14:textId="123FBDEA" w:rsidR="00215373" w:rsidRDefault="00215373" w:rsidP="00343BC8">
      <w:pPr>
        <w:jc w:val="both"/>
      </w:pPr>
    </w:p>
    <w:p w14:paraId="32657FB1" w14:textId="7AE0804A" w:rsidR="00215373" w:rsidRDefault="00215373" w:rsidP="00343BC8">
      <w:pPr>
        <w:jc w:val="both"/>
      </w:pPr>
    </w:p>
    <w:tbl>
      <w:tblPr>
        <w:tblStyle w:val="a4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15373" w14:paraId="13305356" w14:textId="77777777" w:rsidTr="00215373">
        <w:tc>
          <w:tcPr>
            <w:tcW w:w="5097" w:type="dxa"/>
          </w:tcPr>
          <w:p w14:paraId="0CFD3B5D" w14:textId="77777777" w:rsidR="00215373" w:rsidRDefault="00215373" w:rsidP="0021537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98" w:type="dxa"/>
          </w:tcPr>
          <w:p w14:paraId="5C83F0E1" w14:textId="64CBD3D1" w:rsidR="00215373" w:rsidRPr="00FB3B3A" w:rsidRDefault="00215373" w:rsidP="0021537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B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4CBCC6D2" w14:textId="77777777" w:rsidR="00215373" w:rsidRPr="00FB3B3A" w:rsidRDefault="00215373" w:rsidP="0021537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  <w:r w:rsidRPr="00FB3B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постановлению Контрольно-ревизионной комиссии</w:t>
            </w:r>
            <w:r w:rsidRPr="00FB3B3A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  <w:t xml:space="preserve"> </w:t>
            </w:r>
            <w:r w:rsidRPr="00FB3B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FB3B3A"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 w:rsidRPr="00FB3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  <w:p w14:paraId="01245364" w14:textId="12B34CDA" w:rsidR="00215373" w:rsidRPr="00FB3B3A" w:rsidRDefault="00215373" w:rsidP="00215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3B5F0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FB3B3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B5F0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FB3B3A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="003B5F0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FB3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3B5F0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699FC26C" w14:textId="77777777" w:rsidR="00215373" w:rsidRDefault="00215373" w:rsidP="00215373">
            <w:pPr>
              <w:jc w:val="both"/>
            </w:pPr>
          </w:p>
          <w:p w14:paraId="69DB0A8B" w14:textId="77777777" w:rsidR="00215373" w:rsidRDefault="00215373" w:rsidP="0021537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79C5378" w14:textId="77777777" w:rsidR="00215373" w:rsidRPr="00215373" w:rsidRDefault="00215373" w:rsidP="0021537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-2"/>
          <w:sz w:val="28"/>
          <w:szCs w:val="26"/>
          <w:lang w:eastAsia="ru-RU"/>
        </w:rPr>
      </w:pPr>
    </w:p>
    <w:p w14:paraId="633AE2A8" w14:textId="5E39FF9F" w:rsidR="00215373" w:rsidRPr="00215373" w:rsidRDefault="001E78B5" w:rsidP="0021537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6"/>
          <w:lang w:eastAsia="ru-RU"/>
        </w:rPr>
      </w:pPr>
      <w:r>
        <w:rPr>
          <w:noProof/>
        </w:rPr>
        <w:drawing>
          <wp:inline distT="0" distB="0" distL="0" distR="0" wp14:anchorId="72106D85" wp14:editId="7B4683B2">
            <wp:extent cx="514350" cy="828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62C7B" w14:textId="77777777" w:rsidR="00215373" w:rsidRPr="00215373" w:rsidRDefault="00215373" w:rsidP="00215373">
      <w:pPr>
        <w:spacing w:after="0" w:line="239" w:lineRule="atLeast"/>
        <w:jc w:val="center"/>
        <w:outlineLvl w:val="2"/>
        <w:rPr>
          <w:rFonts w:ascii="Cambria" w:eastAsia="Times New Roman" w:hAnsi="Cambria" w:cs="Times New Roman"/>
          <w:b/>
          <w:snapToGrid w:val="0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КОНТРОЛЬНО-РЕВИЗИОННАЯ КОМИССИЯ</w:t>
      </w:r>
    </w:p>
    <w:p w14:paraId="1EB568A4" w14:textId="77777777" w:rsidR="00215373" w:rsidRPr="00215373" w:rsidRDefault="00215373" w:rsidP="00215373">
      <w:pPr>
        <w:spacing w:after="0" w:line="239" w:lineRule="atLeast"/>
        <w:jc w:val="center"/>
        <w:outlineLvl w:val="2"/>
        <w:rPr>
          <w:rFonts w:ascii="Cambria" w:eastAsia="Times New Roman" w:hAnsi="Cambria" w:cs="Times New Roman"/>
          <w:b/>
          <w:snapToGrid w:val="0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МУНИЦИПАЛЬНОГО ОБРАЗОВАНИЯ «КАРДЫМОВСКИЙ РАЙОН» СМОЛЕНСКОЙ ОБЛАСТИ</w:t>
      </w:r>
    </w:p>
    <w:p w14:paraId="307C1C05" w14:textId="77777777" w:rsidR="00215373" w:rsidRPr="00215373" w:rsidRDefault="00215373" w:rsidP="00215373">
      <w:pPr>
        <w:spacing w:after="200" w:line="202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44BA763" w14:textId="77777777" w:rsidR="00215373" w:rsidRPr="00215373" w:rsidRDefault="00215373" w:rsidP="00215373">
      <w:pPr>
        <w:spacing w:after="200" w:line="202" w:lineRule="atLeast"/>
        <w:ind w:firstLine="709"/>
        <w:jc w:val="center"/>
        <w:rPr>
          <w:rFonts w:ascii="Calibri" w:eastAsia="Times New Roman" w:hAnsi="Calibri" w:cs="Times New Roman"/>
          <w:lang w:eastAsia="ru-RU"/>
        </w:rPr>
      </w:pPr>
    </w:p>
    <w:p w14:paraId="7F78A9F3" w14:textId="5C587AE1" w:rsidR="00215373" w:rsidRPr="00215373" w:rsidRDefault="00215373" w:rsidP="00215373">
      <w:pPr>
        <w:spacing w:after="200" w:line="202" w:lineRule="atLeast"/>
        <w:rPr>
          <w:rFonts w:ascii="Calibri" w:eastAsia="Times New Roman" w:hAnsi="Calibri" w:cs="Times New Roman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1CC5F7" w14:textId="77777777" w:rsidR="00215373" w:rsidRPr="00215373" w:rsidRDefault="00215373" w:rsidP="00215373">
      <w:pPr>
        <w:spacing w:after="0" w:line="202" w:lineRule="atLeast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2153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СТАНДАРТ ВНЕШНЕГО МУНИЦИПАЛЬНОГО</w:t>
      </w:r>
    </w:p>
    <w:p w14:paraId="11E363C8" w14:textId="77777777" w:rsidR="00215373" w:rsidRPr="00215373" w:rsidRDefault="00215373" w:rsidP="00215373">
      <w:pPr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153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ФИНАНСОВОГО КОНТРОЛЯ</w:t>
      </w:r>
    </w:p>
    <w:p w14:paraId="5B77BB55" w14:textId="77777777" w:rsidR="00215373" w:rsidRPr="00215373" w:rsidRDefault="00215373" w:rsidP="00215373">
      <w:pPr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B5A9741" w14:textId="77777777" w:rsidR="00215373" w:rsidRPr="00215373" w:rsidRDefault="00215373" w:rsidP="00215373">
      <w:pPr>
        <w:spacing w:after="0" w:line="202" w:lineRule="atLeast"/>
        <w:ind w:firstLine="709"/>
        <w:jc w:val="center"/>
        <w:rPr>
          <w:rFonts w:ascii="Calibri" w:eastAsia="Times New Roman" w:hAnsi="Calibri" w:cs="Times New Roman"/>
          <w:lang w:eastAsia="ru-RU"/>
        </w:rPr>
      </w:pPr>
    </w:p>
    <w:p w14:paraId="7D695740" w14:textId="77777777" w:rsidR="00215373" w:rsidRPr="00215373" w:rsidRDefault="00215373" w:rsidP="00215373">
      <w:pPr>
        <w:spacing w:after="200" w:line="202" w:lineRule="atLeast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21537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14:paraId="4D452CC2" w14:textId="7BF0F67C" w:rsidR="00215373" w:rsidRPr="00215373" w:rsidRDefault="00215373" w:rsidP="00215373">
      <w:pPr>
        <w:spacing w:after="0" w:line="239" w:lineRule="atLeast"/>
        <w:jc w:val="center"/>
        <w:outlineLvl w:val="2"/>
        <w:rPr>
          <w:rFonts w:ascii="Cambria" w:eastAsia="Times New Roman" w:hAnsi="Cambria" w:cs="Times New Roman"/>
          <w:b/>
          <w:snapToGrid w:val="0"/>
          <w:sz w:val="28"/>
          <w:szCs w:val="28"/>
          <w:lang w:eastAsia="ru-RU"/>
        </w:rPr>
      </w:pPr>
      <w:proofErr w:type="gramStart"/>
      <w:r w:rsidRPr="00215373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СФК  «</w:t>
      </w:r>
      <w:proofErr w:type="gramEnd"/>
      <w:r w:rsidRPr="00215373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ОРГАНИЗАЦИЯ И ПРОВЕДЕНИЕ ВНЕШНЕЙ ПРОВЕРКИ ГОДОВОГО ОТЧЕТА ОБ ИСПОЛНЕНИИ БЮДЖЕТА»</w:t>
      </w:r>
    </w:p>
    <w:p w14:paraId="71D2E7B7" w14:textId="77777777" w:rsidR="00215373" w:rsidRPr="00215373" w:rsidRDefault="00215373" w:rsidP="00215373">
      <w:pPr>
        <w:spacing w:after="200" w:line="264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15373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14:paraId="5BAD0D26" w14:textId="58994CCB" w:rsidR="00215373" w:rsidRDefault="00215373" w:rsidP="00215373">
      <w:pPr>
        <w:spacing w:after="200" w:line="264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14:paraId="0C23F2F9" w14:textId="5A2CEB29" w:rsidR="00215373" w:rsidRDefault="00215373" w:rsidP="00215373">
      <w:pPr>
        <w:spacing w:after="200" w:line="264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14:paraId="08466049" w14:textId="0EE88293" w:rsidR="00215373" w:rsidRDefault="00215373" w:rsidP="00215373">
      <w:pPr>
        <w:spacing w:after="200" w:line="264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14:paraId="08E601C5" w14:textId="7ADE972A" w:rsidR="00215373" w:rsidRDefault="00215373" w:rsidP="00215373">
      <w:pPr>
        <w:spacing w:after="200" w:line="264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14:paraId="485A13BA" w14:textId="42B3AEF2" w:rsidR="00215373" w:rsidRDefault="00215373" w:rsidP="00215373">
      <w:pPr>
        <w:spacing w:after="200" w:line="264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14:paraId="024B54BB" w14:textId="1EFE431B" w:rsidR="00215373" w:rsidRDefault="00215373" w:rsidP="00215373">
      <w:pPr>
        <w:spacing w:after="200" w:line="264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14:paraId="18C3BE5C" w14:textId="77777777" w:rsidR="00215373" w:rsidRPr="00215373" w:rsidRDefault="00215373" w:rsidP="00215373">
      <w:pPr>
        <w:spacing w:after="200" w:line="264" w:lineRule="atLeast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14:paraId="18DE4120" w14:textId="77777777" w:rsidR="00215373" w:rsidRPr="00215373" w:rsidRDefault="00215373" w:rsidP="00215373">
      <w:pPr>
        <w:spacing w:after="0" w:line="360" w:lineRule="auto"/>
        <w:ind w:firstLine="5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215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 Кардымово</w:t>
      </w:r>
    </w:p>
    <w:p w14:paraId="217525B2" w14:textId="5A06DF69" w:rsidR="00215373" w:rsidRPr="00215373" w:rsidRDefault="00215373" w:rsidP="00215373">
      <w:pPr>
        <w:keepNext/>
        <w:spacing w:after="0" w:line="360" w:lineRule="auto"/>
        <w:ind w:firstLine="5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 год</w:t>
      </w:r>
    </w:p>
    <w:p w14:paraId="424AC654" w14:textId="49A75F67" w:rsidR="00215373" w:rsidRDefault="00215373" w:rsidP="001E78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3D8EC" w14:textId="77777777" w:rsidR="00215373" w:rsidRPr="00215373" w:rsidRDefault="00215373" w:rsidP="002153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13211" w14:textId="77777777" w:rsidR="00215373" w:rsidRPr="00215373" w:rsidRDefault="00215373" w:rsidP="00215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14:paraId="5FEA6527" w14:textId="77777777" w:rsidR="00215373" w:rsidRPr="00215373" w:rsidRDefault="00215373" w:rsidP="002153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7851A" w14:textId="77777777" w:rsidR="00215373" w:rsidRPr="00215373" w:rsidRDefault="00215373" w:rsidP="00215373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215373">
        <w:rPr>
          <w:rFonts w:ascii="Times New Roman" w:eastAsia="Times New Roman" w:hAnsi="Times New Roman" w:cs="Times New Roman"/>
          <w:sz w:val="28"/>
          <w:szCs w:val="28"/>
        </w:rPr>
        <w:instrText xml:space="preserve"> TOC \o "1-3" \h \z \u </w:instrText>
      </w:r>
      <w:r w:rsidRPr="00215373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215373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72FA118E" w14:textId="77777777" w:rsidR="00215373" w:rsidRPr="00215373" w:rsidRDefault="00F203E1" w:rsidP="00215373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hyperlink r:id="rId8" w:anchor="_Toc423596218" w:history="1">
        <w:r w:rsidR="00215373" w:rsidRPr="00215373">
          <w:rPr>
            <w:rFonts w:ascii="Times New Roman" w:eastAsia="Times New Roman" w:hAnsi="Times New Roman" w:cs="Times New Roman"/>
            <w:noProof/>
            <w:sz w:val="28"/>
            <w:szCs w:val="28"/>
          </w:rPr>
          <w:t>2. Цель, задачи, предмет и объекты внешней проверки</w:t>
        </w:r>
      </w:hyperlink>
    </w:p>
    <w:p w14:paraId="7E806FFD" w14:textId="77777777" w:rsidR="00215373" w:rsidRPr="00215373" w:rsidRDefault="00F203E1" w:rsidP="00215373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hyperlink r:id="rId9" w:anchor="_Toc423596219" w:history="1">
        <w:r w:rsidR="00215373" w:rsidRPr="00215373">
          <w:rPr>
            <w:rFonts w:ascii="Times New Roman" w:eastAsia="Times New Roman" w:hAnsi="Times New Roman" w:cs="Times New Roman"/>
            <w:noProof/>
            <w:sz w:val="28"/>
            <w:szCs w:val="28"/>
          </w:rPr>
          <w:t>3. Источники информации и сроки проведения внешней проверки</w:t>
        </w:r>
      </w:hyperlink>
    </w:p>
    <w:p w14:paraId="20554369" w14:textId="77777777" w:rsidR="00215373" w:rsidRPr="00215373" w:rsidRDefault="00F203E1" w:rsidP="00215373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hyperlink r:id="rId10" w:anchor="_Toc423596220" w:history="1">
        <w:r w:rsidR="00215373" w:rsidRPr="00215373">
          <w:rPr>
            <w:rFonts w:ascii="Times New Roman" w:eastAsia="Times New Roman" w:hAnsi="Times New Roman" w:cs="Times New Roman"/>
            <w:noProof/>
            <w:sz w:val="28"/>
            <w:szCs w:val="28"/>
          </w:rPr>
          <w:t>4. Содержание внешней проверки</w:t>
        </w:r>
      </w:hyperlink>
    </w:p>
    <w:p w14:paraId="0207C86C" w14:textId="77777777" w:rsidR="00215373" w:rsidRPr="00215373" w:rsidRDefault="00F203E1" w:rsidP="00215373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hyperlink r:id="rId11" w:anchor="_Toc423596221" w:history="1">
        <w:r w:rsidR="00215373" w:rsidRPr="00215373">
          <w:rPr>
            <w:rFonts w:ascii="Times New Roman" w:eastAsia="Times New Roman" w:hAnsi="Times New Roman" w:cs="Times New Roman"/>
            <w:noProof/>
            <w:sz w:val="28"/>
            <w:szCs w:val="28"/>
          </w:rPr>
          <w:t>5. Организация внешней проверки бюджета</w:t>
        </w:r>
      </w:hyperlink>
    </w:p>
    <w:p w14:paraId="7FA09054" w14:textId="77777777" w:rsidR="00215373" w:rsidRPr="00215373" w:rsidRDefault="00F203E1" w:rsidP="00215373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  <w:hyperlink r:id="rId12" w:anchor="_Toc423596222" w:history="1">
        <w:r w:rsidR="00215373" w:rsidRPr="00215373">
          <w:rPr>
            <w:rFonts w:ascii="Times New Roman" w:eastAsia="Times New Roman" w:hAnsi="Times New Roman" w:cs="Times New Roman"/>
            <w:noProof/>
            <w:sz w:val="28"/>
            <w:szCs w:val="28"/>
          </w:rPr>
          <w:t>6. Подготовка заключения по результатам внешней проверки</w:t>
        </w:r>
      </w:hyperlink>
    </w:p>
    <w:p w14:paraId="4DCDD017" w14:textId="77777777" w:rsidR="00215373" w:rsidRPr="00215373" w:rsidRDefault="00F203E1" w:rsidP="00215373">
      <w:pPr>
        <w:tabs>
          <w:tab w:val="righ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anchor="_Toc423596223" w:history="1">
        <w:r w:rsidR="00215373" w:rsidRPr="00215373">
          <w:rPr>
            <w:rFonts w:ascii="Times New Roman" w:eastAsia="Times New Roman" w:hAnsi="Times New Roman" w:cs="Times New Roman"/>
            <w:noProof/>
            <w:sz w:val="28"/>
            <w:szCs w:val="28"/>
          </w:rPr>
          <w:t>7. Порядок рассмотрения и направления результатов внешней проверки</w:t>
        </w:r>
      </w:hyperlink>
    </w:p>
    <w:p w14:paraId="6BB4F093" w14:textId="77777777" w:rsidR="00215373" w:rsidRPr="00215373" w:rsidRDefault="00215373" w:rsidP="002153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177E18A9" w14:textId="77777777" w:rsidR="00215373" w:rsidRPr="00215373" w:rsidRDefault="00215373" w:rsidP="00215373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215373" w:rsidRPr="00215373" w:rsidSect="00F203E1">
          <w:footerReference w:type="first" r:id="rId14"/>
          <w:pgSz w:w="11906" w:h="16838"/>
          <w:pgMar w:top="1134" w:right="567" w:bottom="1134" w:left="1134" w:header="709" w:footer="709" w:gutter="0"/>
          <w:cols w:space="720"/>
        </w:sectPr>
      </w:pPr>
    </w:p>
    <w:p w14:paraId="5B84DC8A" w14:textId="77777777" w:rsidR="00215373" w:rsidRPr="00215373" w:rsidRDefault="00215373" w:rsidP="001E78B5">
      <w:pPr>
        <w:pStyle w:val="1"/>
      </w:pPr>
      <w:bookmarkStart w:id="3" w:name="_Toc423596217"/>
      <w:r w:rsidRPr="00215373">
        <w:rPr>
          <w:rFonts w:eastAsia="Calibri"/>
        </w:rPr>
        <w:t xml:space="preserve">Общие </w:t>
      </w:r>
      <w:r w:rsidRPr="00215373">
        <w:t>положения</w:t>
      </w:r>
      <w:bookmarkEnd w:id="3"/>
    </w:p>
    <w:p w14:paraId="130D8F79" w14:textId="77777777" w:rsidR="00215373" w:rsidRPr="00215373" w:rsidRDefault="00215373" w:rsidP="002153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14:paraId="0A45D9AB" w14:textId="77777777" w:rsidR="00215373" w:rsidRPr="00215373" w:rsidRDefault="00215373" w:rsidP="00215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Стандарт внешнего муниципального финансового контроля «Организация и проведение внешней проверки годового отчета об исполнении бюджета» (далее – Стандарт) разработан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Контрольно-ревизионной комиссии муниципального образования Смоленской области Российской Федерации» (далее – КРК 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района), </w:t>
      </w:r>
      <w:hyperlink r:id="rId15" w:history="1">
        <w:r w:rsidRPr="00215373">
          <w:rPr>
            <w:rFonts w:ascii="Times New Roman" w:eastAsia="Times New Roman" w:hAnsi="Times New Roman" w:cs="Times New Roman"/>
            <w:sz w:val="28"/>
            <w:szCs w:val="28"/>
          </w:rPr>
          <w:t>Общими требования</w:t>
        </w:r>
      </w:hyperlink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палатами субъектов Российской Федерации и муниципальных образований, утвержденными Коллегией Счетной палаты РФ (протокол от 17.10.2014 №47К (993)), Типовым стандартом внешнего государственного (муниципального) финансового контроля «Организация и проведение внешней проверки годового отчета об исполнении бюджета субъекта Российской Федерации (местного бюджета)», рекомендованным решением Президиума Совета контрольно-счетных органов при Счетной палате Российской Федерации 03.06.2015 (протокол №2-ПКСО), Регламентом КРК 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34BC3E41" w14:textId="77777777" w:rsidR="00215373" w:rsidRPr="00215373" w:rsidRDefault="00215373" w:rsidP="00215373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применяется с учетом:</w:t>
      </w:r>
    </w:p>
    <w:p w14:paraId="34AD01E1" w14:textId="77777777" w:rsidR="00215373" w:rsidRPr="00215373" w:rsidRDefault="00215373" w:rsidP="001E78B5">
      <w:pPr>
        <w:numPr>
          <w:ilvl w:val="0"/>
          <w:numId w:val="5"/>
        </w:numPr>
        <w:tabs>
          <w:tab w:val="clear" w:pos="1134"/>
          <w:tab w:val="num" w:pos="-2340"/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06.12.2011 №402-ФЗ «О бухгалтерском учете»;</w:t>
      </w:r>
    </w:p>
    <w:p w14:paraId="6C2DEC67" w14:textId="77777777" w:rsidR="00215373" w:rsidRPr="00215373" w:rsidRDefault="00215373" w:rsidP="001E78B5">
      <w:pPr>
        <w:numPr>
          <w:ilvl w:val="0"/>
          <w:numId w:val="5"/>
        </w:numPr>
        <w:tabs>
          <w:tab w:val="clear" w:pos="1134"/>
          <w:tab w:val="num" w:pos="-234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нормативных и методических документов Министерства финансов Российской Федерации, регулирующих порядок исполнения бюджетов, ведения бюджетного учета и составления бюджетной отчетности;</w:t>
      </w:r>
    </w:p>
    <w:p w14:paraId="38D31930" w14:textId="77777777" w:rsidR="00215373" w:rsidRPr="00215373" w:rsidRDefault="00215373" w:rsidP="001E78B5">
      <w:pPr>
        <w:numPr>
          <w:ilvl w:val="0"/>
          <w:numId w:val="5"/>
        </w:numPr>
        <w:tabs>
          <w:tab w:val="clear" w:pos="1134"/>
          <w:tab w:val="num" w:pos="-234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 xml:space="preserve">других стандартов внешнего муниципального финансового контроля КРК 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14:paraId="157A2453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устанавливает нормативные положения для организации и проведения внешней проверки годового отчета об исполнении местного бюджета за отчетный финансовый год (далее – бюджет), включая внешнюю проверку годовой </w:t>
      </w:r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бюджетной отчетности главных администраторов средств местного бюджета (далее – ГАБС) и подготовку заключения </w:t>
      </w:r>
      <w:bookmarkStart w:id="4" w:name="_Hlk121828325"/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bookmarkEnd w:id="4"/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годовой отчет об исполнении </w:t>
      </w: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за отчетный финансовый год (далее – заключение </w:t>
      </w:r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годовой отчет об исполнении бюджета или заключение)</w:t>
      </w:r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9D04E7C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внешней проверкой в настоящем Стандарте понимается совокупность взаимосвязанных действий, объединенных общим предметом и позволяющих подготовить заключение </w:t>
      </w:r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годовой отчет об исполнении бюджета с учетом данных внешней проверки годовой бюджетной отчетности ГАБС в соответствии с требованиями Бюджетного кодекса Российской Федерации, решения представительного органа местного самоуправления о бюджетном процессе (далее – внешняя проверка).</w:t>
      </w:r>
    </w:p>
    <w:p w14:paraId="175FA5B8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Стандарта является установление общих правил и процедур проведения внешней проверки годового отчета на всех его этапах, в том числе единых организационно-правовых, методических, информационных основ проведения комплекса экспертно-аналитических мероприятий, выборочных проверок (при необходимости)  и подготовки заключения </w:t>
      </w:r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итогам внешней проверки в соответствии с требованиями действующего законодательства.</w:t>
      </w:r>
    </w:p>
    <w:p w14:paraId="4B653FF0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Стандарта являются:</w:t>
      </w:r>
    </w:p>
    <w:p w14:paraId="0652A798" w14:textId="77777777" w:rsidR="00215373" w:rsidRPr="00215373" w:rsidRDefault="00215373" w:rsidP="001E78B5">
      <w:pPr>
        <w:numPr>
          <w:ilvl w:val="0"/>
          <w:numId w:val="5"/>
        </w:numPr>
        <w:tabs>
          <w:tab w:val="clear" w:pos="1134"/>
          <w:tab w:val="num" w:pos="-2340"/>
          <w:tab w:val="num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определение целей, задач, предмета и объектов внешней проверки;</w:t>
      </w:r>
    </w:p>
    <w:p w14:paraId="2BF417AF" w14:textId="77777777" w:rsidR="00215373" w:rsidRPr="00215373" w:rsidRDefault="00215373" w:rsidP="001E78B5">
      <w:pPr>
        <w:numPr>
          <w:ilvl w:val="0"/>
          <w:numId w:val="5"/>
        </w:numPr>
        <w:tabs>
          <w:tab w:val="clear" w:pos="1134"/>
          <w:tab w:val="num" w:pos="-2340"/>
          <w:tab w:val="num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определение источников информации для проведения внешней проверки;</w:t>
      </w:r>
    </w:p>
    <w:p w14:paraId="4E3D6785" w14:textId="77777777" w:rsidR="00215373" w:rsidRPr="00215373" w:rsidRDefault="00215373" w:rsidP="001E78B5">
      <w:pPr>
        <w:numPr>
          <w:ilvl w:val="0"/>
          <w:numId w:val="5"/>
        </w:numPr>
        <w:tabs>
          <w:tab w:val="clear" w:pos="1134"/>
          <w:tab w:val="num" w:pos="-2340"/>
          <w:tab w:val="num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установление основных этапов организации и проведения внешней проверки;</w:t>
      </w:r>
    </w:p>
    <w:p w14:paraId="24B93614" w14:textId="77777777" w:rsidR="00215373" w:rsidRPr="00215373" w:rsidRDefault="00215373" w:rsidP="001E78B5">
      <w:pPr>
        <w:numPr>
          <w:ilvl w:val="0"/>
          <w:numId w:val="5"/>
        </w:numPr>
        <w:tabs>
          <w:tab w:val="clear" w:pos="1134"/>
          <w:tab w:val="num" w:pos="-2340"/>
          <w:tab w:val="num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требований к структуре и содержанию заключений </w:t>
      </w:r>
      <w:r w:rsidRPr="00215373">
        <w:rPr>
          <w:rFonts w:ascii="Times New Roman" w:eastAsia="Calibri" w:hAnsi="Times New Roman" w:cs="Times New Roman"/>
          <w:sz w:val="28"/>
          <w:szCs w:val="28"/>
        </w:rPr>
        <w:t xml:space="preserve">КРК </w:t>
      </w:r>
      <w:proofErr w:type="spellStart"/>
      <w:r w:rsidRPr="00215373">
        <w:rPr>
          <w:rFonts w:ascii="Times New Roman" w:eastAsia="Calibri" w:hAnsi="Times New Roman" w:cs="Times New Roman"/>
          <w:sz w:val="28"/>
          <w:szCs w:val="28"/>
        </w:rPr>
        <w:t>Кардымовского</w:t>
      </w:r>
      <w:proofErr w:type="spellEnd"/>
      <w:r w:rsidRPr="00215373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215373">
        <w:rPr>
          <w:rFonts w:ascii="Times New Roman" w:eastAsia="Times New Roman" w:hAnsi="Times New Roman" w:cs="Times New Roman"/>
          <w:sz w:val="28"/>
          <w:szCs w:val="28"/>
        </w:rPr>
        <w:t>по результатам внешней проверки годовой бюджетной отчетности и на годовой отчет об исполнении бюджета;</w:t>
      </w:r>
    </w:p>
    <w:p w14:paraId="705C7228" w14:textId="77777777" w:rsidR="00215373" w:rsidRPr="00215373" w:rsidRDefault="00215373" w:rsidP="001E78B5">
      <w:pPr>
        <w:numPr>
          <w:ilvl w:val="0"/>
          <w:numId w:val="5"/>
        </w:numPr>
        <w:tabs>
          <w:tab w:val="clear" w:pos="1134"/>
          <w:tab w:val="num" w:pos="-2340"/>
          <w:tab w:val="num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установление требований к оформлению результатов внешней проверки;</w:t>
      </w:r>
    </w:p>
    <w:p w14:paraId="25946105" w14:textId="77777777" w:rsidR="00215373" w:rsidRPr="00215373" w:rsidRDefault="00215373" w:rsidP="001E78B5">
      <w:pPr>
        <w:numPr>
          <w:ilvl w:val="0"/>
          <w:numId w:val="5"/>
        </w:numPr>
        <w:tabs>
          <w:tab w:val="clear" w:pos="1134"/>
          <w:tab w:val="num" w:pos="-2340"/>
          <w:tab w:val="num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порядка рассмотрения и утверждения заключения </w:t>
      </w:r>
      <w:r w:rsidRPr="00215373">
        <w:rPr>
          <w:rFonts w:ascii="Times New Roman" w:eastAsia="Calibri" w:hAnsi="Times New Roman" w:cs="Times New Roman"/>
          <w:sz w:val="28"/>
          <w:szCs w:val="28"/>
        </w:rPr>
        <w:t xml:space="preserve">КРК </w:t>
      </w:r>
      <w:proofErr w:type="spellStart"/>
      <w:r w:rsidRPr="00215373">
        <w:rPr>
          <w:rFonts w:ascii="Times New Roman" w:eastAsia="Calibri" w:hAnsi="Times New Roman" w:cs="Times New Roman"/>
          <w:sz w:val="28"/>
          <w:szCs w:val="28"/>
        </w:rPr>
        <w:t>Кардымовского</w:t>
      </w:r>
      <w:proofErr w:type="spellEnd"/>
      <w:r w:rsidRPr="0021537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215373">
        <w:rPr>
          <w:rFonts w:ascii="Times New Roman" w:eastAsia="Times New Roman" w:hAnsi="Times New Roman" w:cs="Times New Roman"/>
          <w:sz w:val="28"/>
          <w:szCs w:val="28"/>
        </w:rPr>
        <w:t xml:space="preserve"> на годовой отчет об исполнении бюджета, представления его представительному органу местного самоуправления и </w:t>
      </w: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администрации.</w:t>
      </w:r>
    </w:p>
    <w:p w14:paraId="485AB34A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предназначен для использования должностными лицами </w:t>
      </w:r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специалистами сторонних организаций и экспертами, привлекаемыми КСК к проведению экспертно-аналитических мероприятий. </w:t>
      </w:r>
    </w:p>
    <w:p w14:paraId="5A9CF9BE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регулирует особенности подготовки, проведения и использования результатов внешней проверки, включая специальные требования к форме и срокам ее проведения, составу объектов внешней проверки, способам получения необходимой информации и материалов, содержанию формируемых в ходе внешней проверки документов.</w:t>
      </w:r>
    </w:p>
    <w:p w14:paraId="5325E263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и определения Стандарта соответствуют терминам, установленным в документах, указанных в пункте 1.2 Стандарта.</w:t>
      </w:r>
    </w:p>
    <w:p w14:paraId="6F6ACD2C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порядок решения которых не урегулирован настоящим Стандартом, решение принимается председателем </w:t>
      </w:r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4E0FB0" w14:textId="77777777" w:rsidR="00215373" w:rsidRPr="00215373" w:rsidRDefault="00215373" w:rsidP="00215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CB2C6" w14:textId="77777777" w:rsidR="00215373" w:rsidRPr="00215373" w:rsidRDefault="00215373" w:rsidP="001E78B5">
      <w:pPr>
        <w:pStyle w:val="1"/>
        <w:rPr>
          <w:rFonts w:eastAsia="Calibri"/>
        </w:rPr>
      </w:pPr>
      <w:bookmarkStart w:id="5" w:name="_Toc423596218"/>
      <w:r w:rsidRPr="00215373">
        <w:rPr>
          <w:rFonts w:eastAsia="Calibri"/>
        </w:rPr>
        <w:t>Цель, задачи, предмет и объекты внешней проверки</w:t>
      </w:r>
      <w:bookmarkEnd w:id="5"/>
    </w:p>
    <w:p w14:paraId="022315B3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внешней проверки является контроль достоверности годового отчета об исполнении бюджета и </w:t>
      </w:r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бюджетной отчетности ГАБС, </w:t>
      </w: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 и результативности деятельности по исполнению местного бюджета в отчетном финансовом году, с учетом имеющихся ограничений.</w:t>
      </w:r>
    </w:p>
    <w:p w14:paraId="1704173F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внешней проверки являются:</w:t>
      </w:r>
    </w:p>
    <w:p w14:paraId="12FC8D9B" w14:textId="77777777" w:rsidR="00215373" w:rsidRPr="00215373" w:rsidRDefault="00215373" w:rsidP="001E78B5">
      <w:pPr>
        <w:numPr>
          <w:ilvl w:val="0"/>
          <w:numId w:val="5"/>
        </w:numPr>
        <w:tabs>
          <w:tab w:val="clear" w:pos="1134"/>
          <w:tab w:val="num" w:pos="-2340"/>
          <w:tab w:val="left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своевременности,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</w:r>
      <w:r w:rsidRPr="0021537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D122E2" w14:textId="77777777" w:rsidR="00215373" w:rsidRPr="00215373" w:rsidRDefault="00215373" w:rsidP="001E78B5">
      <w:pPr>
        <w:numPr>
          <w:ilvl w:val="0"/>
          <w:numId w:val="5"/>
        </w:numPr>
        <w:tabs>
          <w:tab w:val="clear" w:pos="1134"/>
          <w:tab w:val="num" w:pos="-2340"/>
          <w:tab w:val="left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установление полноты и достоверности годового отчета об исполнении бюджета;</w:t>
      </w:r>
    </w:p>
    <w:p w14:paraId="5B34456A" w14:textId="77777777" w:rsidR="00215373" w:rsidRPr="00215373" w:rsidRDefault="00215373" w:rsidP="001E78B5">
      <w:pPr>
        <w:numPr>
          <w:ilvl w:val="0"/>
          <w:numId w:val="5"/>
        </w:numPr>
        <w:tabs>
          <w:tab w:val="clear" w:pos="1134"/>
          <w:tab w:val="num" w:pos="-2340"/>
          <w:tab w:val="left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анализ социально-экономических (макроэкономических) условий (основных показателей прогноза социально-экономического развития) и результатов исполнения бюджета;</w:t>
      </w:r>
    </w:p>
    <w:p w14:paraId="7F57E386" w14:textId="77777777" w:rsidR="00215373" w:rsidRPr="00215373" w:rsidRDefault="00215373" w:rsidP="001E78B5">
      <w:pPr>
        <w:numPr>
          <w:ilvl w:val="0"/>
          <w:numId w:val="5"/>
        </w:numPr>
        <w:tabs>
          <w:tab w:val="clear" w:pos="1134"/>
          <w:tab w:val="num" w:pos="-2340"/>
          <w:tab w:val="left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определение степени выполнения требований законодательства при организации исполнения бюджета;</w:t>
      </w:r>
    </w:p>
    <w:p w14:paraId="69C07AB9" w14:textId="77777777" w:rsidR="00215373" w:rsidRPr="00215373" w:rsidRDefault="00215373" w:rsidP="001E78B5">
      <w:pPr>
        <w:numPr>
          <w:ilvl w:val="0"/>
          <w:numId w:val="5"/>
        </w:numPr>
        <w:tabs>
          <w:tab w:val="clear" w:pos="1134"/>
          <w:tab w:val="num" w:pos="-2340"/>
          <w:tab w:val="left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оценка соблюдения (выполнения) бюджетных назначений и иных показателей, установленных решением о местном бюджете;</w:t>
      </w:r>
    </w:p>
    <w:p w14:paraId="1830EC8B" w14:textId="77777777" w:rsidR="00215373" w:rsidRPr="00215373" w:rsidRDefault="00215373" w:rsidP="001E78B5">
      <w:pPr>
        <w:numPr>
          <w:ilvl w:val="0"/>
          <w:numId w:val="5"/>
        </w:numPr>
        <w:tabs>
          <w:tab w:val="clear" w:pos="1134"/>
          <w:tab w:val="num" w:pos="-2340"/>
          <w:tab w:val="left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анализ формирования и исполнения доходной и расходной частей бюджета, дефицита (профицита) бюджета;</w:t>
      </w:r>
    </w:p>
    <w:p w14:paraId="27EF421A" w14:textId="77777777" w:rsidR="00215373" w:rsidRPr="00215373" w:rsidRDefault="00215373" w:rsidP="001E78B5">
      <w:pPr>
        <w:numPr>
          <w:ilvl w:val="0"/>
          <w:numId w:val="5"/>
        </w:numPr>
        <w:tabs>
          <w:tab w:val="clear" w:pos="1134"/>
          <w:tab w:val="num" w:pos="-2340"/>
          <w:tab w:val="left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определение эффективности деятельности по управлению муниципальным имуществом (полноты и своевременности поступления в бюджет доходов от использования муниципального имущества), муниципальным долгом, предоставлению бюджетных кредитов и гарантий;</w:t>
      </w:r>
    </w:p>
    <w:p w14:paraId="20C79C5D" w14:textId="77777777" w:rsidR="00215373" w:rsidRPr="00215373" w:rsidRDefault="00215373" w:rsidP="001E78B5">
      <w:pPr>
        <w:numPr>
          <w:ilvl w:val="0"/>
          <w:numId w:val="5"/>
        </w:numPr>
        <w:tabs>
          <w:tab w:val="clear" w:pos="1134"/>
          <w:tab w:val="num" w:pos="-2340"/>
          <w:tab w:val="left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оценка полноты и своевременности устранения в отчетном финансовом году нарушений и недостатков, установленных ранее;</w:t>
      </w:r>
    </w:p>
    <w:p w14:paraId="24C6691D" w14:textId="77777777" w:rsidR="00215373" w:rsidRPr="00215373" w:rsidRDefault="00215373" w:rsidP="001E78B5">
      <w:pPr>
        <w:numPr>
          <w:ilvl w:val="0"/>
          <w:numId w:val="5"/>
        </w:numPr>
        <w:tabs>
          <w:tab w:val="clear" w:pos="1134"/>
          <w:tab w:val="num" w:pos="-2340"/>
          <w:tab w:val="left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определение направлений совершенствования исполнения бюджета, использования имущества, ведения бюджетного учета и составления бюджетной отчетности.</w:t>
      </w:r>
    </w:p>
    <w:p w14:paraId="6ABB4264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внешней проверки являются годовой отчет об исполнении бюджета за отчетный финансовый год, документы, предоставленные в </w:t>
      </w:r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решения представительного органа местного самоуправления о бюджетном процессе, решение о бюджете на отчетный финансовый год, отдельные нормативные правовые акты, обеспечивающие организацию исполнения бюджета в отчетном финансовом году, бюджетная отчетность ГАБС, а также документы и материалы, необходимые для проведения внешней проверки и полученные </w:t>
      </w:r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14:paraId="2CEEF3C2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внешней проверки являются финансовый орган, главные </w:t>
      </w:r>
      <w:proofErr w:type="gramStart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администраторы  бюджетных</w:t>
      </w:r>
      <w:proofErr w:type="gramEnd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средств. В ходе внешней проверки в порядке, установленном </w:t>
      </w:r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проводиться встречные выборочные проверки в отношении иных лиц, органов и организаций, на которые распространяются полномочия </w:t>
      </w:r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(получатели средств и администраторы поступлений бюджета, получатели целевых межбюджетных трансфертов, бюджетных кредитов, субсидий, инвестиций, муниципальных гарантий, плательщики доходов бюджета от использования имущества).</w:t>
      </w:r>
    </w:p>
    <w:p w14:paraId="660A35DC" w14:textId="77777777" w:rsidR="00215373" w:rsidRPr="00215373" w:rsidRDefault="00215373" w:rsidP="00215373">
      <w:pPr>
        <w:tabs>
          <w:tab w:val="left" w:pos="123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proofErr w:type="gramStart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5.Внешняя</w:t>
      </w:r>
      <w:proofErr w:type="gramEnd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годовой </w:t>
      </w:r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бюджетной отчетности  </w:t>
      </w: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проводится в отношении главных администраторов доходов бюджета, являющихся федеральными органами и учреждениями, на которых не распространяются полномочия КРК 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При этом имеющаяся информация о деятельности указанных главных администраторов может анализироваться с точки зрения ее влияния на исполнение бюджета и отчетность об исполнении бюджета.</w:t>
      </w:r>
    </w:p>
    <w:p w14:paraId="30C137B4" w14:textId="77777777" w:rsidR="00215373" w:rsidRPr="00215373" w:rsidRDefault="00215373" w:rsidP="00215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6.Внешняя</w:t>
      </w:r>
      <w:proofErr w:type="gramEnd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предусматривает проведение экспертно-аналитических мероприятий. </w:t>
      </w:r>
    </w:p>
    <w:p w14:paraId="7F82B4C0" w14:textId="77777777" w:rsidR="00215373" w:rsidRPr="00215373" w:rsidRDefault="00215373" w:rsidP="00215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и проведении комплекса экспертно-аналитических мероприятий, оформлении их результатов, должностные лица КРК 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руководствуются Конституцией Российской Федерации, Бюджетным кодексом Российской Федерации,  решением о местном бюджете на отчетный финансовый год (отчетный финансовый год и на плановый период), другими законодательными и нормативными правовыми актами Российской Федерации и Смоленской области, муниципальными правовыми актами, Регламентом, стандартами внешнего муниципального финансового контроля, распоряжениями </w:t>
      </w:r>
      <w:bookmarkStart w:id="6" w:name="_Hlk121830220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bookmarkEnd w:id="6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Стандартом.</w:t>
      </w:r>
    </w:p>
    <w:p w14:paraId="545D2B13" w14:textId="77777777" w:rsidR="00215373" w:rsidRPr="00215373" w:rsidRDefault="00215373" w:rsidP="003B5F03">
      <w:pPr>
        <w:pStyle w:val="1"/>
        <w:numPr>
          <w:ilvl w:val="0"/>
          <w:numId w:val="0"/>
        </w:numPr>
        <w:jc w:val="left"/>
      </w:pPr>
    </w:p>
    <w:p w14:paraId="154A6586" w14:textId="77777777" w:rsidR="00215373" w:rsidRPr="00215373" w:rsidRDefault="00215373" w:rsidP="001E78B5">
      <w:pPr>
        <w:pStyle w:val="1"/>
        <w:rPr>
          <w:rFonts w:eastAsia="Calibri"/>
        </w:rPr>
      </w:pPr>
      <w:bookmarkStart w:id="7" w:name="_Toc423596219"/>
      <w:r w:rsidRPr="00215373">
        <w:rPr>
          <w:rFonts w:eastAsia="Calibri"/>
        </w:rPr>
        <w:t>Источники информации и сроки проведения внешней проверки</w:t>
      </w:r>
      <w:bookmarkEnd w:id="7"/>
    </w:p>
    <w:p w14:paraId="6225958D" w14:textId="77777777" w:rsidR="00215373" w:rsidRPr="00215373" w:rsidRDefault="00215373" w:rsidP="001E78B5">
      <w:pPr>
        <w:numPr>
          <w:ilvl w:val="1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основой проведения внешней проверки являются: </w:t>
      </w:r>
    </w:p>
    <w:p w14:paraId="56E73430" w14:textId="77777777" w:rsidR="00215373" w:rsidRPr="00215373" w:rsidRDefault="00215373" w:rsidP="001E78B5">
      <w:pPr>
        <w:numPr>
          <w:ilvl w:val="0"/>
          <w:numId w:val="5"/>
        </w:numPr>
        <w:tabs>
          <w:tab w:val="num" w:pos="-2340"/>
          <w:tab w:val="left" w:pos="108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 Российской Федерации, Смоленской области, муниципальные правовые акты муниципального образования «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области;</w:t>
      </w:r>
    </w:p>
    <w:p w14:paraId="7EC9F9D7" w14:textId="77777777" w:rsidR="00215373" w:rsidRPr="00215373" w:rsidRDefault="00215373" w:rsidP="001E78B5">
      <w:pPr>
        <w:numPr>
          <w:ilvl w:val="0"/>
          <w:numId w:val="5"/>
        </w:numPr>
        <w:tabs>
          <w:tab w:val="num" w:pos="-2340"/>
          <w:tab w:val="left" w:pos="108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решение представительного органа местного самоуправления о бюджете (далее – решение о местном бюджете) на отчетный финансовый год (отчетный финансовый год и на плановый период) и решения о внесении изменений в решение о бюджете;</w:t>
      </w:r>
    </w:p>
    <w:p w14:paraId="2582963B" w14:textId="77777777" w:rsidR="00215373" w:rsidRPr="00215373" w:rsidRDefault="00215373" w:rsidP="001E78B5">
      <w:pPr>
        <w:numPr>
          <w:ilvl w:val="0"/>
          <w:numId w:val="5"/>
        </w:numPr>
        <w:tabs>
          <w:tab w:val="num" w:pos="-2340"/>
          <w:tab w:val="left" w:pos="108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годовая бюджетная отчетность ГАБС;</w:t>
      </w:r>
    </w:p>
    <w:p w14:paraId="1DCA2948" w14:textId="77777777" w:rsidR="00215373" w:rsidRPr="00215373" w:rsidRDefault="00215373" w:rsidP="001E78B5">
      <w:pPr>
        <w:numPr>
          <w:ilvl w:val="0"/>
          <w:numId w:val="5"/>
        </w:numPr>
        <w:tabs>
          <w:tab w:val="num" w:pos="-2340"/>
          <w:tab w:val="left" w:pos="108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годовой отчет об исполнении бюджета;</w:t>
      </w:r>
    </w:p>
    <w:p w14:paraId="6F9E6C72" w14:textId="77777777" w:rsidR="00215373" w:rsidRPr="00215373" w:rsidRDefault="00215373" w:rsidP="001E78B5">
      <w:pPr>
        <w:numPr>
          <w:ilvl w:val="0"/>
          <w:numId w:val="5"/>
        </w:numPr>
        <w:tabs>
          <w:tab w:val="num" w:pos="-2340"/>
          <w:tab w:val="left" w:pos="108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 xml:space="preserve">ежемесячные, квартальные отчеты об исполнении бюджета, в том числе консолидированного; </w:t>
      </w:r>
    </w:p>
    <w:p w14:paraId="2BB34195" w14:textId="77777777" w:rsidR="00215373" w:rsidRPr="00215373" w:rsidRDefault="00215373" w:rsidP="001E78B5">
      <w:pPr>
        <w:numPr>
          <w:ilvl w:val="0"/>
          <w:numId w:val="5"/>
        </w:numPr>
        <w:tabs>
          <w:tab w:val="num" w:pos="-2340"/>
          <w:tab w:val="left" w:pos="108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исполнении муниципальных и ведомственных целевых программ; </w:t>
      </w:r>
    </w:p>
    <w:p w14:paraId="16E7C7D3" w14:textId="77777777" w:rsidR="00215373" w:rsidRPr="00215373" w:rsidRDefault="00215373" w:rsidP="001E78B5">
      <w:pPr>
        <w:numPr>
          <w:ilvl w:val="0"/>
          <w:numId w:val="5"/>
        </w:numPr>
        <w:tabs>
          <w:tab w:val="num" w:pos="-2340"/>
          <w:tab w:val="left" w:pos="108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доклады о результатах и основных направлениях деятельности ГАБС (при их составлении ГАБС);</w:t>
      </w:r>
    </w:p>
    <w:p w14:paraId="54E9A332" w14:textId="77777777" w:rsidR="00215373" w:rsidRPr="00215373" w:rsidRDefault="00215373" w:rsidP="001E78B5">
      <w:pPr>
        <w:numPr>
          <w:ilvl w:val="0"/>
          <w:numId w:val="5"/>
        </w:numPr>
        <w:tabs>
          <w:tab w:val="num" w:pos="-2340"/>
          <w:tab w:val="left" w:pos="108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 xml:space="preserve">заключения КРК 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</w:rPr>
        <w:t xml:space="preserve"> района на отчеты об исполнении бюджета за иные отчетные годы;</w:t>
      </w:r>
    </w:p>
    <w:p w14:paraId="2226A230" w14:textId="77777777" w:rsidR="00215373" w:rsidRPr="00215373" w:rsidRDefault="00215373" w:rsidP="001E78B5">
      <w:pPr>
        <w:numPr>
          <w:ilvl w:val="0"/>
          <w:numId w:val="5"/>
        </w:numPr>
        <w:tabs>
          <w:tab w:val="num" w:pos="-2340"/>
          <w:tab w:val="left" w:pos="108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 xml:space="preserve">материалы контрольных мероприятий, проведенных КРК 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</w:rPr>
        <w:t xml:space="preserve"> района, в ходе которых периоды отчетного года входили в проверяемый период;</w:t>
      </w:r>
    </w:p>
    <w:p w14:paraId="3F28C9EE" w14:textId="77777777" w:rsidR="00215373" w:rsidRPr="00215373" w:rsidRDefault="00215373" w:rsidP="001E78B5">
      <w:pPr>
        <w:numPr>
          <w:ilvl w:val="0"/>
          <w:numId w:val="5"/>
        </w:numPr>
        <w:tabs>
          <w:tab w:val="num" w:pos="-2340"/>
          <w:tab w:val="left" w:pos="108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статистические показатели;</w:t>
      </w:r>
    </w:p>
    <w:p w14:paraId="1AD775AC" w14:textId="77777777" w:rsidR="00215373" w:rsidRPr="00215373" w:rsidRDefault="00215373" w:rsidP="001E78B5">
      <w:pPr>
        <w:numPr>
          <w:ilvl w:val="0"/>
          <w:numId w:val="5"/>
        </w:numPr>
        <w:tabs>
          <w:tab w:val="num" w:pos="-2340"/>
          <w:tab w:val="left" w:pos="108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информация, полученная КРК 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</w:rPr>
        <w:t xml:space="preserve"> района в установленном порядке, и документы, характеризующие исполнение бюджета, в том числе данные оперативного (текущего) контроля хода исполнения бюджета за отчетный период.</w:t>
      </w:r>
    </w:p>
    <w:p w14:paraId="56CA0287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дополнительного анализа и формирования выводов по итогам исполнения бюджета могут направляться запросы в органы местного самоуправления, Управление Федеральной налоговой службы по субъекту Российской Федерации, иные учреждения и организации, иным лицам.</w:t>
      </w:r>
    </w:p>
    <w:p w14:paraId="1ECFD3FB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внешней проверки, подготовки и рассмотрения заключения КРК 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годовой отчет об исполнении бюджета устанавливаются с учетом положений Бюджетного кодекса Российской Федерации, решения представительного органа местного самоуправления о бюджетном процессе.</w:t>
      </w:r>
    </w:p>
    <w:p w14:paraId="2603FCFB" w14:textId="77777777" w:rsidR="00215373" w:rsidRPr="00215373" w:rsidRDefault="00215373" w:rsidP="00215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могут быть установлены формы аналитических таблиц, рекомендуемых для заполнения при проведении процедур внешней проверки.</w:t>
      </w:r>
    </w:p>
    <w:p w14:paraId="020CF6E3" w14:textId="77777777" w:rsidR="00215373" w:rsidRPr="00215373" w:rsidRDefault="00215373" w:rsidP="00215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823CD" w14:textId="77777777" w:rsidR="00215373" w:rsidRPr="00215373" w:rsidRDefault="00215373" w:rsidP="001E78B5">
      <w:pPr>
        <w:pStyle w:val="1"/>
        <w:rPr>
          <w:rFonts w:eastAsia="Calibri"/>
        </w:rPr>
      </w:pPr>
      <w:bookmarkStart w:id="8" w:name="_Toc423596220"/>
      <w:r w:rsidRPr="00215373">
        <w:rPr>
          <w:rFonts w:eastAsia="Calibri"/>
        </w:rPr>
        <w:t>Содержание внешней проверки</w:t>
      </w:r>
      <w:bookmarkEnd w:id="8"/>
    </w:p>
    <w:p w14:paraId="2432584D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бюджетной отчетности, дополнительных документов и материалов к годовому отчету должен позволить сделать основные выводы о полноте и достоверности бюджетной отчетности, итогах исполнения бюджета, законности и эффективности деятельности участников бюджетного процесса.</w:t>
      </w:r>
    </w:p>
    <w:p w14:paraId="3A7250DF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полноты бюджетной отчетности определяется наличием всех предусмотренных порядком ее составления форм отчетности, разделов (частей) форм отчетности, граф и строк форм отчетности. При этом отсутствие  формы (части формы, графы, строки)  может означать как отсутствие у субъекта отчетности соответствующей деятельности и ее показателей, так и нарушением им порядка составления отчетности (при фактическом наличии деятельности и показателей).</w:t>
      </w:r>
    </w:p>
    <w:p w14:paraId="4E955F1E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достоверности бюджетной отчетности определяется наличием в формах отчетности всех предусмотренных порядком ее составления числовых, натуральных и иных показателей, соответствием указанных показателей значениям, определенным в соответствии с порядком составления отчетности и ведения учета. </w:t>
      </w:r>
    </w:p>
    <w:p w14:paraId="536ECF26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внешней проверки следует сформировать обоснованное мнение о наличии или отсутствии существенных фактов неполноты и недостоверности бюджетной отчетности.</w:t>
      </w:r>
    </w:p>
    <w:p w14:paraId="5D0DC90F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внимание следует уделять ГАБС, у которых сосредоточена значительная  часть объектов учета и хозяйственных операций, наибольшим по стоимостной оценке объектам и операциям, а также объектам и операциям с высоким риском недостоверного отражения (сложным, новым, недостаточно урегулированным с методологической точки зрения, требующим взаимодействия нескольких субъектов). Также следует учитывать степень влияния показателей деятельности ГАБС на исполнение бюджета или их зависимость от него (приоритет отдается показателям, более тесно связанным с исполнением бюджета).</w:t>
      </w:r>
    </w:p>
    <w:p w14:paraId="74E71FA2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оценки полноты и достоверности, соблюдения порядка составления и представления отчетности делаются следующие выводы:</w:t>
      </w:r>
    </w:p>
    <w:p w14:paraId="61B58C3A" w14:textId="77777777" w:rsidR="00215373" w:rsidRPr="00215373" w:rsidRDefault="00215373" w:rsidP="001E78B5">
      <w:pPr>
        <w:numPr>
          <w:ilvl w:val="0"/>
          <w:numId w:val="5"/>
        </w:numPr>
        <w:tabs>
          <w:tab w:val="clear" w:pos="1134"/>
          <w:tab w:val="num" w:pos="-2340"/>
          <w:tab w:val="num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>о соответствии отчета об исполнении бюджета бюджетному законодательству;</w:t>
      </w:r>
    </w:p>
    <w:p w14:paraId="0CD16903" w14:textId="77777777" w:rsidR="00215373" w:rsidRPr="00215373" w:rsidRDefault="00215373" w:rsidP="001E78B5">
      <w:pPr>
        <w:numPr>
          <w:ilvl w:val="0"/>
          <w:numId w:val="5"/>
        </w:numPr>
        <w:tabs>
          <w:tab w:val="clear" w:pos="1134"/>
          <w:tab w:val="num" w:pos="-2340"/>
          <w:tab w:val="num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 xml:space="preserve">о соблюдении сроков формирования и представления отчетности; </w:t>
      </w:r>
    </w:p>
    <w:p w14:paraId="58B646B2" w14:textId="77777777" w:rsidR="00215373" w:rsidRPr="00215373" w:rsidRDefault="00215373" w:rsidP="001E78B5">
      <w:pPr>
        <w:numPr>
          <w:ilvl w:val="0"/>
          <w:numId w:val="5"/>
        </w:numPr>
        <w:tabs>
          <w:tab w:val="clear" w:pos="1134"/>
          <w:tab w:val="num" w:pos="-2340"/>
          <w:tab w:val="num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 xml:space="preserve">о полноте состава и внутренней согласованности данных отчетности (в том числе за разные периоды); </w:t>
      </w:r>
    </w:p>
    <w:p w14:paraId="63C2F3C0" w14:textId="77777777" w:rsidR="00215373" w:rsidRPr="00215373" w:rsidRDefault="00215373" w:rsidP="001E78B5">
      <w:pPr>
        <w:numPr>
          <w:ilvl w:val="0"/>
          <w:numId w:val="5"/>
        </w:numPr>
        <w:tabs>
          <w:tab w:val="clear" w:pos="1134"/>
          <w:tab w:val="num" w:pos="-2340"/>
          <w:tab w:val="num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о соблюдении требований составления бюджетной отчетности, установленных приказами финансового органа;</w:t>
      </w:r>
    </w:p>
    <w:p w14:paraId="490E0BD4" w14:textId="77777777" w:rsidR="00215373" w:rsidRPr="00215373" w:rsidRDefault="00215373" w:rsidP="001E78B5">
      <w:pPr>
        <w:numPr>
          <w:ilvl w:val="0"/>
          <w:numId w:val="5"/>
        </w:numPr>
        <w:tabs>
          <w:tab w:val="clear" w:pos="1134"/>
          <w:tab w:val="num" w:pos="-2340"/>
          <w:tab w:val="num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 xml:space="preserve">о соответствии отчетности данным других субъектов (консолидируемая отчетность, данные параллельного учета, взаимосвязанные показатели) (при необходимости); </w:t>
      </w:r>
    </w:p>
    <w:p w14:paraId="3AE8A041" w14:textId="77777777" w:rsidR="00215373" w:rsidRPr="00215373" w:rsidRDefault="00215373" w:rsidP="001E78B5">
      <w:pPr>
        <w:numPr>
          <w:ilvl w:val="0"/>
          <w:numId w:val="5"/>
        </w:numPr>
        <w:tabs>
          <w:tab w:val="clear" w:pos="1134"/>
          <w:tab w:val="num" w:pos="-2340"/>
          <w:tab w:val="num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 xml:space="preserve">о соответствии характеристик объектов учета способу их отражения в учете и отчетности (при необходимости); </w:t>
      </w:r>
    </w:p>
    <w:p w14:paraId="0958A818" w14:textId="77777777" w:rsidR="00215373" w:rsidRPr="00215373" w:rsidRDefault="00215373" w:rsidP="001E78B5">
      <w:pPr>
        <w:numPr>
          <w:ilvl w:val="0"/>
          <w:numId w:val="5"/>
        </w:numPr>
        <w:tabs>
          <w:tab w:val="clear" w:pos="1134"/>
          <w:tab w:val="num" w:pos="-2340"/>
          <w:tab w:val="num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о достоверности бюджетной отчетности;</w:t>
      </w:r>
    </w:p>
    <w:p w14:paraId="29356953" w14:textId="77777777" w:rsidR="00215373" w:rsidRPr="00215373" w:rsidRDefault="00215373" w:rsidP="001E78B5">
      <w:pPr>
        <w:numPr>
          <w:ilvl w:val="0"/>
          <w:numId w:val="5"/>
        </w:numPr>
        <w:tabs>
          <w:tab w:val="clear" w:pos="1134"/>
          <w:tab w:val="num" w:pos="-2340"/>
          <w:tab w:val="num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мероприятий, установлении проблем и нарушений в ходе инвентаризаций, внутреннего финансового контроля и аудита. </w:t>
      </w:r>
    </w:p>
    <w:p w14:paraId="01166F5F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социально-экономических условий и результатов исполнения бюджета </w:t>
      </w:r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определяются макроэкономические факторы, существенно повлиявшие на исполнение бюджета (динамика производства товаров, работ, услуг, налогооблагаемой базы, состояние финансового рынка и т.д.), а также основные социально-экономические результаты исполнения бюджета (влияние на уровень доходов населения, состояние инфраструктуры, инвестиционную и производственную деятельность и т.п.).</w:t>
      </w:r>
    </w:p>
    <w:p w14:paraId="54BB374C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>В ходе проверки</w:t>
      </w: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исполнения бюджета</w:t>
      </w:r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рассматривается полнота выполнения текстовых статей решения о бюджете, соответствие сводной бюджетной росписи решению о бюджете и формируются выводы по вопросам правового обеспечения исполнения бюджета, состава участников бюджетного процесса, составления и ведения других бюджетных документов, учета и санкционирования оплаты бюджетных и денежных обязательств. Приоритет отдается вопросам соблюдения новых требований законодательства к порядку организации исполнения бюджета и осуществлению новых (введенных с отчетного года) процедур.</w:t>
      </w:r>
    </w:p>
    <w:p w14:paraId="2D4549C2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исполнения решения о бюджете</w:t>
      </w:r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рассматривается </w:t>
      </w: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(выполнение) бюджетных назначений</w:t>
      </w:r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том числе предельных) по доходам, расходам, источникам финансирования дефицита, объему заимствований, муниципального долга, бюджетных кредитов и гарантий. В зависимости от экономической и правовой природы бюджетных назначений рассматриваться может их соблюдение (не превышение) и (или) достижение (выполнение). </w:t>
      </w:r>
    </w:p>
    <w:p w14:paraId="562B730A" w14:textId="77777777" w:rsidR="00215373" w:rsidRPr="00215373" w:rsidRDefault="00215373" w:rsidP="0021537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>Процент (доля) исполнения бюджетных назначений, достижение целевых показателей муниципальных программ рассматриваются как индикаторы достижения установленных результатов бюджетной деятельности и степени ее эффективности. При этом вывод о степени эффективности бюджетной деятельности (использования бюджетных средств) может делаться в случае, если в ходе внешней проверки и (или) ранее проведенных мероприятий была получена информация о причинах и последствиях неисполнения бюджетных назначений.</w:t>
      </w:r>
    </w:p>
    <w:p w14:paraId="5BE91F1F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анализе отдельных направлений поступлений в бюджет и выплат из бюджета (видов финансовых активов и обязательств) приоритет отдается тем аспектам, которые оказывают существенное влияние на достоверность бюджетной отчетности или полноту исполнения бюджетных назначений. Контроль по отдельным направлениям может осуществляться для проверки устранения в отчетном финансовом году нарушений и недостатков, установленных ранее, а также оценки необходимости проведения отдельного контрольного или экспертно-аналитического мероприятия по соответствующему вопросу. </w:t>
      </w:r>
    </w:p>
    <w:p w14:paraId="195BD5F6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нарушениях и недостатках, выявленных в ходе внешней проверки, анализируется и обобщается.</w:t>
      </w: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Готовятся предложения по совершенствованию исполнения бюджета, использованию имущества, ведению бюджетного учета и составлению бюджетной отчетности.</w:t>
      </w:r>
    </w:p>
    <w:p w14:paraId="732BEED8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набор вопросов проведения внешней проверки </w:t>
      </w:r>
      <w:r w:rsidRPr="00215373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определяется</w:t>
      </w: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участниками исходя из сроков проведения, значимости и существенности ожидаемых выводов, содержания и особенностей исполнения решения о бюджете, возможности использования полученных результатов в ходе других контрольных и экспертно-аналитических мероприятий.</w:t>
      </w:r>
    </w:p>
    <w:p w14:paraId="7776C250" w14:textId="77777777" w:rsidR="00215373" w:rsidRPr="00215373" w:rsidRDefault="00215373" w:rsidP="001E78B5">
      <w:pPr>
        <w:pStyle w:val="1"/>
        <w:numPr>
          <w:ilvl w:val="0"/>
          <w:numId w:val="0"/>
        </w:numPr>
        <w:ind w:left="851"/>
      </w:pPr>
    </w:p>
    <w:p w14:paraId="22095BFE" w14:textId="77777777" w:rsidR="00215373" w:rsidRPr="00215373" w:rsidRDefault="00215373" w:rsidP="001E78B5">
      <w:pPr>
        <w:pStyle w:val="1"/>
        <w:rPr>
          <w:rFonts w:eastAsia="Calibri"/>
        </w:rPr>
      </w:pPr>
      <w:bookmarkStart w:id="9" w:name="_Toc423596221"/>
      <w:r w:rsidRPr="00215373">
        <w:rPr>
          <w:rFonts w:eastAsia="Calibri"/>
        </w:rPr>
        <w:t>Организация внешней проверки бюджета</w:t>
      </w:r>
      <w:bookmarkEnd w:id="9"/>
    </w:p>
    <w:p w14:paraId="5C1AEC86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проверка включается в годовой план работы КРК 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основании положений Бюджетного кодекса Российской Федерации, </w:t>
      </w:r>
      <w:r w:rsidRPr="0021537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решения представительного органа местного самоуправления</w:t>
      </w: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КРК 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14:paraId="0FF0B4F0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проведение внешней проверки является должностное лицо, определенное в соответствии с внутренним организационно-распорядительным документом КРК 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205A1004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внешней проверки осуществляется, исходя из установленных законодательством этапов и сроков бюджетного процесса в части формирования отчета об исполнении бюджета за отчетный финансовый год, и предусматривает </w:t>
      </w:r>
      <w:proofErr w:type="gramStart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 этапы</w:t>
      </w:r>
      <w:proofErr w:type="gramEnd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работ: </w:t>
      </w:r>
    </w:p>
    <w:p w14:paraId="3A251F1A" w14:textId="77777777" w:rsidR="00215373" w:rsidRPr="00215373" w:rsidRDefault="00215373" w:rsidP="003B5F03">
      <w:pPr>
        <w:numPr>
          <w:ilvl w:val="0"/>
          <w:numId w:val="5"/>
        </w:numPr>
        <w:tabs>
          <w:tab w:val="num" w:pos="-2340"/>
          <w:tab w:val="left" w:pos="1080"/>
          <w:tab w:val="left" w:pos="1276"/>
        </w:tabs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подготовка к проведению внешней проверки;</w:t>
      </w:r>
    </w:p>
    <w:p w14:paraId="3D270462" w14:textId="77777777" w:rsidR="00215373" w:rsidRPr="00215373" w:rsidRDefault="00215373" w:rsidP="003B5F03">
      <w:pPr>
        <w:numPr>
          <w:ilvl w:val="0"/>
          <w:numId w:val="5"/>
        </w:numPr>
        <w:tabs>
          <w:tab w:val="num" w:pos="-2340"/>
          <w:tab w:val="left" w:pos="1080"/>
          <w:tab w:val="left" w:pos="1276"/>
        </w:tabs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непосредственное проведение внешней проверки;</w:t>
      </w:r>
    </w:p>
    <w:p w14:paraId="1CDFF893" w14:textId="77777777" w:rsidR="00215373" w:rsidRPr="00215373" w:rsidRDefault="00215373" w:rsidP="003B5F03">
      <w:pPr>
        <w:numPr>
          <w:ilvl w:val="0"/>
          <w:numId w:val="5"/>
        </w:numPr>
        <w:tabs>
          <w:tab w:val="num" w:pos="-2340"/>
          <w:tab w:val="left" w:pos="1080"/>
          <w:tab w:val="left" w:pos="1276"/>
        </w:tabs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 xml:space="preserve">оформление результатов внешней проверки. </w:t>
      </w:r>
    </w:p>
    <w:p w14:paraId="574FD221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проведению внешней проверки осуществляется с учетом содержания следующих документов:</w:t>
      </w:r>
    </w:p>
    <w:p w14:paraId="2C3D14B4" w14:textId="77777777" w:rsidR="00215373" w:rsidRPr="00215373" w:rsidRDefault="00215373" w:rsidP="003B5F03">
      <w:pPr>
        <w:numPr>
          <w:ilvl w:val="0"/>
          <w:numId w:val="5"/>
        </w:numPr>
        <w:tabs>
          <w:tab w:val="clear" w:pos="1134"/>
          <w:tab w:val="num" w:pos="-2340"/>
          <w:tab w:val="num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Послания Президента Российской Федерации Федеральному Собранию Российской Федерации и мероприятий местной администрации по реализации их основных положений;</w:t>
      </w:r>
    </w:p>
    <w:p w14:paraId="3E5019A1" w14:textId="77777777" w:rsidR="00215373" w:rsidRPr="00215373" w:rsidRDefault="00215373" w:rsidP="003B5F03">
      <w:pPr>
        <w:numPr>
          <w:ilvl w:val="0"/>
          <w:numId w:val="5"/>
        </w:numPr>
        <w:tabs>
          <w:tab w:val="clear" w:pos="1134"/>
          <w:tab w:val="num" w:pos="-2340"/>
          <w:tab w:val="num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основных направлений бюджетной политики и основных направлений налоговой политики муниципального образования;</w:t>
      </w:r>
    </w:p>
    <w:p w14:paraId="21F3FFF8" w14:textId="77777777" w:rsidR="00215373" w:rsidRPr="00215373" w:rsidRDefault="00215373" w:rsidP="003B5F03">
      <w:pPr>
        <w:numPr>
          <w:ilvl w:val="0"/>
          <w:numId w:val="5"/>
        </w:numPr>
        <w:tabs>
          <w:tab w:val="clear" w:pos="1134"/>
          <w:tab w:val="num" w:pos="-2340"/>
          <w:tab w:val="num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основных итогов социально-экономического развития муниципального образования за отчетный финансовый год;</w:t>
      </w:r>
    </w:p>
    <w:p w14:paraId="28AF95B3" w14:textId="77777777" w:rsidR="00215373" w:rsidRPr="00215373" w:rsidRDefault="00215373" w:rsidP="003B5F03">
      <w:pPr>
        <w:numPr>
          <w:ilvl w:val="0"/>
          <w:numId w:val="5"/>
        </w:numPr>
        <w:tabs>
          <w:tab w:val="clear" w:pos="1134"/>
          <w:tab w:val="num" w:pos="-2340"/>
          <w:tab w:val="num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бюджетного прогноза (проекта бюджетного прогноза, проекта изменений бюджетного прогноза) на долгосрочный период;</w:t>
      </w:r>
    </w:p>
    <w:p w14:paraId="730ECE3D" w14:textId="77777777" w:rsidR="00215373" w:rsidRPr="00215373" w:rsidRDefault="00215373" w:rsidP="003B5F03">
      <w:pPr>
        <w:numPr>
          <w:ilvl w:val="0"/>
          <w:numId w:val="5"/>
        </w:numPr>
        <w:tabs>
          <w:tab w:val="clear" w:pos="1134"/>
          <w:tab w:val="num" w:pos="-2340"/>
          <w:tab w:val="num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муниципальных программ (проектов муниципальных программ, проектов изменений указанных программ);</w:t>
      </w:r>
    </w:p>
    <w:p w14:paraId="1A0AEEAD" w14:textId="77777777" w:rsidR="00215373" w:rsidRPr="00215373" w:rsidRDefault="00215373" w:rsidP="003B5F03">
      <w:pPr>
        <w:numPr>
          <w:ilvl w:val="0"/>
          <w:numId w:val="5"/>
        </w:numPr>
        <w:tabs>
          <w:tab w:val="clear" w:pos="1134"/>
          <w:tab w:val="num" w:pos="-2340"/>
          <w:tab w:val="num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решения о бюджете за отчетный финансовый год;</w:t>
      </w:r>
    </w:p>
    <w:p w14:paraId="307327B5" w14:textId="77777777" w:rsidR="00215373" w:rsidRPr="00215373" w:rsidRDefault="00215373" w:rsidP="003B5F03">
      <w:pPr>
        <w:numPr>
          <w:ilvl w:val="0"/>
          <w:numId w:val="5"/>
        </w:numPr>
        <w:tabs>
          <w:tab w:val="clear" w:pos="1134"/>
          <w:tab w:val="num" w:pos="-2340"/>
          <w:tab w:val="num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актов, действующих в отчетном периоде и содержащих требования к нормативным правовым актам, необходимым для организации и обеспечения исполнения бюджета в отчетном финансовом году, а также к решениям о бюджете и его исполнении, формированию и предоставлению годового отчета и бюджетной отчетности; </w:t>
      </w:r>
    </w:p>
    <w:p w14:paraId="4CC721D2" w14:textId="77777777" w:rsidR="00215373" w:rsidRPr="00215373" w:rsidRDefault="00215373" w:rsidP="003B5F03">
      <w:pPr>
        <w:numPr>
          <w:ilvl w:val="0"/>
          <w:numId w:val="5"/>
        </w:numPr>
        <w:tabs>
          <w:tab w:val="clear" w:pos="1134"/>
          <w:tab w:val="num" w:pos="-2340"/>
          <w:tab w:val="num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нормативных правовых и иных распорядительных документов, действующих в отчетном периоде и регламентирующих процесс организации и исполнения бюджета в отчетном финансовом году, а также устанавливающих требования к решениям о бюджете и его исполнении, формированию и предоставлению годового отчета и бюджетной отчетности;</w:t>
      </w:r>
    </w:p>
    <w:p w14:paraId="0E6951AE" w14:textId="77777777" w:rsidR="00215373" w:rsidRPr="00215373" w:rsidRDefault="00215373" w:rsidP="003B5F03">
      <w:pPr>
        <w:numPr>
          <w:ilvl w:val="0"/>
          <w:numId w:val="5"/>
        </w:numPr>
        <w:tabs>
          <w:tab w:val="clear" w:pos="1134"/>
          <w:tab w:val="num" w:pos="-2340"/>
          <w:tab w:val="num" w:pos="709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при необходимости, другие документы (материалы), необходимые для подготовки организационно-распорядительных документов, в частности, программы внешней проверки.</w:t>
      </w:r>
    </w:p>
    <w:p w14:paraId="796F3243" w14:textId="77777777" w:rsidR="00215373" w:rsidRPr="00215373" w:rsidRDefault="00215373" w:rsidP="00215373">
      <w:pPr>
        <w:tabs>
          <w:tab w:val="left" w:pos="108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 xml:space="preserve">На данном этапе осуществляется также подготовка запросов на предоставление информации для проведения анализа бюджета, оформление необходимых организационно-распорядительных документов, определение конкретных сроков подготовки заключений КРК 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</w:rPr>
        <w:t xml:space="preserve"> района на годовую бюджетную отчетность, на годовой отчет об исполнении бюджета.</w:t>
      </w:r>
    </w:p>
    <w:p w14:paraId="39E81B11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внешней проверки включает в себя:</w:t>
      </w:r>
    </w:p>
    <w:p w14:paraId="18633637" w14:textId="77777777" w:rsidR="00215373" w:rsidRPr="00215373" w:rsidRDefault="00215373" w:rsidP="00215373">
      <w:pPr>
        <w:numPr>
          <w:ilvl w:val="0"/>
          <w:numId w:val="5"/>
        </w:numPr>
        <w:tabs>
          <w:tab w:val="num" w:pos="-2340"/>
          <w:tab w:val="left" w:pos="1134"/>
          <w:tab w:val="left" w:pos="1276"/>
        </w:tabs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 xml:space="preserve">проверку годовой бюджетной отчетности ГАБС; </w:t>
      </w:r>
    </w:p>
    <w:p w14:paraId="3123AA0F" w14:textId="77777777" w:rsidR="00215373" w:rsidRPr="00215373" w:rsidRDefault="00215373" w:rsidP="00215373">
      <w:pPr>
        <w:numPr>
          <w:ilvl w:val="0"/>
          <w:numId w:val="5"/>
        </w:numPr>
        <w:tabs>
          <w:tab w:val="num" w:pos="-2340"/>
          <w:tab w:val="left" w:pos="1134"/>
          <w:tab w:val="left" w:pos="1276"/>
        </w:tabs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проверку, анализ и оценку обоснованности основных показателей годового отчета об исполнении бюджета;</w:t>
      </w:r>
    </w:p>
    <w:p w14:paraId="403FBF44" w14:textId="77777777" w:rsidR="00215373" w:rsidRPr="00215373" w:rsidRDefault="00215373" w:rsidP="00215373">
      <w:pPr>
        <w:numPr>
          <w:ilvl w:val="0"/>
          <w:numId w:val="5"/>
        </w:numPr>
        <w:tabs>
          <w:tab w:val="num" w:pos="-2340"/>
          <w:tab w:val="left" w:pos="1134"/>
          <w:tab w:val="left" w:pos="1276"/>
        </w:tabs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оценку и анализ материалов, представленных одновременно с годовым отчетом об исполнении бюджета, и информации по направленным запросам.</w:t>
      </w:r>
    </w:p>
    <w:p w14:paraId="689967EC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этапе</w:t>
      </w:r>
      <w:proofErr w:type="gramEnd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результатов внешней проверки осуществляется подготовка заключения КРК 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учетом результатов проверки годовой бюджетной отчетности ГАБС для  направления в представительный орган и в  местную администрацию.</w:t>
      </w:r>
    </w:p>
    <w:p w14:paraId="6034A8DE" w14:textId="77777777" w:rsidR="00215373" w:rsidRPr="00215373" w:rsidRDefault="00215373" w:rsidP="00215373">
      <w:pPr>
        <w:tabs>
          <w:tab w:val="left" w:pos="1080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3F2836" w14:textId="77777777" w:rsidR="00215373" w:rsidRPr="00215373" w:rsidRDefault="00215373" w:rsidP="003B5F03">
      <w:pPr>
        <w:pStyle w:val="1"/>
        <w:rPr>
          <w:rFonts w:eastAsia="Calibri"/>
        </w:rPr>
      </w:pPr>
      <w:bookmarkStart w:id="10" w:name="_Toc423596222"/>
      <w:r w:rsidRPr="00215373">
        <w:rPr>
          <w:rFonts w:eastAsia="Calibri"/>
        </w:rPr>
        <w:t>Подготовка заключения по результатам внешней проверки</w:t>
      </w:r>
      <w:bookmarkEnd w:id="10"/>
    </w:p>
    <w:p w14:paraId="14F6781C" w14:textId="77777777" w:rsidR="00215373" w:rsidRPr="00215373" w:rsidRDefault="00215373" w:rsidP="00215373">
      <w:pPr>
        <w:numPr>
          <w:ilvl w:val="1"/>
          <w:numId w:val="3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Подготовка заключения </w:t>
      </w: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годовой отчет об исполнении бюджета </w:t>
      </w:r>
      <w:r w:rsidRPr="002153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осуществляется в сроки, установленные </w:t>
      </w: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153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требованиями бюджетного законодательства.</w:t>
      </w:r>
    </w:p>
    <w:p w14:paraId="4E6A9181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внешней проверки годовой бюджетной отчетности главных администраторов бюджетных средств и их деятельности по исполнению бюджета в отчетном году оформляются в соответствии с </w:t>
      </w:r>
      <w:proofErr w:type="gramStart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 КРК</w:t>
      </w:r>
      <w:proofErr w:type="gramEnd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1F8F63BB" w14:textId="1E309681" w:rsidR="003B5F03" w:rsidRPr="003B5F03" w:rsidRDefault="00215373" w:rsidP="00215373">
      <w:pPr>
        <w:numPr>
          <w:ilvl w:val="1"/>
          <w:numId w:val="3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Структура заключения </w:t>
      </w: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15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результатам внешней проверки бюджетной отчетности главных администраторов бюджетных средств может включать следующие основные разделы:</w:t>
      </w: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215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ym w:font="Symbol" w:char="F02D"/>
      </w:r>
      <w:r w:rsidRPr="00215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общие положения (должностные лица, несущие ответственность за подготовку и представление бюджетной отчетности, сроки и полнота представления отчетности, предмет проверки отчетности по доходам и расходам);</w:t>
      </w: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Pr="00215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ym w:font="Symbol" w:char="F02D"/>
      </w:r>
      <w:r w:rsidRPr="00215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организационный раздел (основания осуществления деятельности, цели и задачи деятельности, организационная структура субъекта бюджетной отчетности, количество подведомственных учреждений и т.д.);</w:t>
      </w: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Pr="00215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ym w:font="Symbol" w:char="F02D"/>
      </w:r>
      <w:r w:rsidRPr="00215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результаты деятельности субъекта бюджетной отчетности (анализ соответствующих форм отчетности и раздела пояснительной записки к отчетности);</w:t>
      </w: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5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215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ym w:font="Symbol" w:char="F02D"/>
      </w:r>
      <w:r w:rsidRPr="00215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анализ показателей бухгалтерской отчетности субъекта бюджетной отчетности (анализ соответствующих форм отчетности и раздела пояснительной записки к отчетности)</w:t>
      </w:r>
      <w:r w:rsidR="003B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77980624" w14:textId="490A9D6B" w:rsidR="003B5F03" w:rsidRDefault="00215373" w:rsidP="003B5F03">
      <w:pPr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5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ym w:font="Symbol" w:char="F02D"/>
      </w:r>
      <w:r w:rsidRPr="00215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прочие вопросы деятельности субъекта бюджетной отчетности (в том числе мероприятия внутреннего и внешнего контроля, меры по устранению нарушений, особенности ведения учета и т.д.</w:t>
      </w:r>
      <w:r w:rsidR="003B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695CD8B4" w14:textId="51E5CA8B" w:rsidR="00215373" w:rsidRPr="00215373" w:rsidRDefault="00215373" w:rsidP="003B5F03">
      <w:pPr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ym w:font="Symbol" w:char="F02D"/>
      </w:r>
      <w:r w:rsidRPr="00215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выводы по результатам внешней проверки.</w:t>
      </w:r>
    </w:p>
    <w:p w14:paraId="29F25F3D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заключения КРК 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годовой отчет об исполнении бюджета формируется исходя из задач (вопросов) внешней проверки и структуры решения о бюджете (в том числе принципов построения бюджетной классификации) и может включать следующие основные разделы:</w:t>
      </w:r>
    </w:p>
    <w:p w14:paraId="523C6593" w14:textId="77777777" w:rsidR="00215373" w:rsidRPr="00215373" w:rsidRDefault="00215373" w:rsidP="00215373">
      <w:pPr>
        <w:numPr>
          <w:ilvl w:val="0"/>
          <w:numId w:val="5"/>
        </w:numPr>
        <w:tabs>
          <w:tab w:val="num" w:pos="-2340"/>
          <w:tab w:val="left" w:pos="1080"/>
          <w:tab w:val="left" w:pos="1276"/>
        </w:tabs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 xml:space="preserve">общие положения (сроки и полнота представления документов, источники информации для заключения КРК 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</w:rPr>
        <w:t xml:space="preserve"> района на годовой отчет об исполнении бюджета и т.д.);</w:t>
      </w:r>
    </w:p>
    <w:p w14:paraId="72119E01" w14:textId="77777777" w:rsidR="00215373" w:rsidRPr="00215373" w:rsidRDefault="00215373" w:rsidP="00215373">
      <w:pPr>
        <w:numPr>
          <w:ilvl w:val="0"/>
          <w:numId w:val="5"/>
        </w:numPr>
        <w:tabs>
          <w:tab w:val="num" w:pos="-2340"/>
          <w:tab w:val="left" w:pos="1080"/>
          <w:tab w:val="left" w:pos="1276"/>
        </w:tabs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предварительные итоги социально-экономического развития муниципального образования, общая характеристика исполнения бюджета;</w:t>
      </w:r>
    </w:p>
    <w:p w14:paraId="28E771E5" w14:textId="77777777" w:rsidR="00215373" w:rsidRPr="00215373" w:rsidRDefault="00215373" w:rsidP="00215373">
      <w:pPr>
        <w:numPr>
          <w:ilvl w:val="0"/>
          <w:numId w:val="5"/>
        </w:numPr>
        <w:tabs>
          <w:tab w:val="num" w:pos="-2340"/>
          <w:tab w:val="left" w:pos="1080"/>
          <w:tab w:val="left" w:pos="1276"/>
        </w:tabs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исполнение доходной части бюджета, включая общую оценку доходов, налоговых и неналоговых доходов, безвозмездных поступлений;</w:t>
      </w:r>
    </w:p>
    <w:p w14:paraId="52091676" w14:textId="77777777" w:rsidR="00215373" w:rsidRPr="00215373" w:rsidRDefault="00215373" w:rsidP="00215373">
      <w:pPr>
        <w:numPr>
          <w:ilvl w:val="0"/>
          <w:numId w:val="5"/>
        </w:numPr>
        <w:tabs>
          <w:tab w:val="num" w:pos="-2340"/>
          <w:tab w:val="left" w:pos="1080"/>
          <w:tab w:val="left" w:pos="1276"/>
        </w:tabs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исполнение расходной части бюджета, включая общую оценку расходов, анализ расходов на основе перечня муниципальных программ с учетом разделов и подразделов классификации расходов;</w:t>
      </w:r>
    </w:p>
    <w:p w14:paraId="41AF9684" w14:textId="77777777" w:rsidR="00215373" w:rsidRPr="00215373" w:rsidRDefault="00215373" w:rsidP="00215373">
      <w:pPr>
        <w:numPr>
          <w:ilvl w:val="0"/>
          <w:numId w:val="5"/>
        </w:numPr>
        <w:tabs>
          <w:tab w:val="num" w:pos="-2340"/>
          <w:tab w:val="left" w:pos="1080"/>
          <w:tab w:val="left" w:pos="1276"/>
        </w:tabs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анализ бюджетных инвестиций;</w:t>
      </w:r>
    </w:p>
    <w:p w14:paraId="082E2424" w14:textId="77777777" w:rsidR="00215373" w:rsidRPr="00215373" w:rsidRDefault="00215373" w:rsidP="00215373">
      <w:pPr>
        <w:numPr>
          <w:ilvl w:val="0"/>
          <w:numId w:val="5"/>
        </w:numPr>
        <w:tabs>
          <w:tab w:val="num" w:pos="-2340"/>
          <w:tab w:val="left" w:pos="1080"/>
          <w:tab w:val="left" w:pos="1276"/>
        </w:tabs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анализ дебиторской и кредиторской задолженности субъектов бюджетной отчетности;</w:t>
      </w:r>
    </w:p>
    <w:p w14:paraId="6D2D38EA" w14:textId="77777777" w:rsidR="00215373" w:rsidRPr="00215373" w:rsidRDefault="00215373" w:rsidP="00215373">
      <w:pPr>
        <w:numPr>
          <w:ilvl w:val="0"/>
          <w:numId w:val="5"/>
        </w:numPr>
        <w:tabs>
          <w:tab w:val="num" w:pos="-2340"/>
          <w:tab w:val="left" w:pos="1080"/>
          <w:tab w:val="left" w:pos="1276"/>
        </w:tabs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оценка дефицита (профицита) бюджета и источников финансирования дефицита, включая бюджетные кредиты;</w:t>
      </w:r>
    </w:p>
    <w:p w14:paraId="7AED5FEA" w14:textId="77777777" w:rsidR="00215373" w:rsidRPr="00215373" w:rsidRDefault="00215373" w:rsidP="00215373">
      <w:pPr>
        <w:numPr>
          <w:ilvl w:val="0"/>
          <w:numId w:val="5"/>
        </w:numPr>
        <w:tabs>
          <w:tab w:val="num" w:pos="-2340"/>
          <w:tab w:val="left" w:pos="1080"/>
          <w:tab w:val="left" w:pos="1276"/>
        </w:tabs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 xml:space="preserve">анализ долговых и гарантийных обязательств; </w:t>
      </w:r>
    </w:p>
    <w:p w14:paraId="7F859E66" w14:textId="77777777" w:rsidR="00215373" w:rsidRPr="00215373" w:rsidRDefault="00215373" w:rsidP="00215373">
      <w:pPr>
        <w:numPr>
          <w:ilvl w:val="0"/>
          <w:numId w:val="5"/>
        </w:numPr>
        <w:tabs>
          <w:tab w:val="num" w:pos="-2340"/>
          <w:tab w:val="left" w:pos="1080"/>
          <w:tab w:val="left" w:pos="1276"/>
        </w:tabs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обязательств; </w:t>
      </w:r>
    </w:p>
    <w:p w14:paraId="441A9BC7" w14:textId="77777777" w:rsidR="00215373" w:rsidRPr="00215373" w:rsidRDefault="00215373" w:rsidP="00215373">
      <w:pPr>
        <w:numPr>
          <w:ilvl w:val="0"/>
          <w:numId w:val="5"/>
        </w:numPr>
        <w:tabs>
          <w:tab w:val="num" w:pos="-2340"/>
          <w:tab w:val="left" w:pos="1080"/>
          <w:tab w:val="left" w:pos="1276"/>
        </w:tabs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объем межбюджетных трансфертов, получаемых из других бюджетов и/или предоставляемых другим бюджетам бюджетной системы РФ;</w:t>
      </w:r>
    </w:p>
    <w:p w14:paraId="4BD6EA59" w14:textId="77777777" w:rsidR="00215373" w:rsidRPr="00215373" w:rsidRDefault="00215373" w:rsidP="00215373">
      <w:pPr>
        <w:numPr>
          <w:ilvl w:val="0"/>
          <w:numId w:val="5"/>
        </w:numPr>
        <w:tabs>
          <w:tab w:val="num" w:pos="-2340"/>
          <w:tab w:val="left" w:pos="1080"/>
          <w:tab w:val="left" w:pos="1276"/>
        </w:tabs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общие итоги внешней проверки бюджетной отчетности ГАБС;</w:t>
      </w:r>
    </w:p>
    <w:p w14:paraId="0EE935FF" w14:textId="77777777" w:rsidR="00215373" w:rsidRPr="00215373" w:rsidRDefault="00215373" w:rsidP="00215373">
      <w:pPr>
        <w:numPr>
          <w:ilvl w:val="0"/>
          <w:numId w:val="5"/>
        </w:numPr>
        <w:tabs>
          <w:tab w:val="num" w:pos="-2340"/>
          <w:tab w:val="left" w:pos="1080"/>
          <w:tab w:val="left" w:pos="1276"/>
        </w:tabs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выводы и рекомендации;</w:t>
      </w:r>
    </w:p>
    <w:p w14:paraId="23C92D10" w14:textId="77777777" w:rsidR="00215373" w:rsidRPr="00215373" w:rsidRDefault="00215373" w:rsidP="00215373">
      <w:pPr>
        <w:numPr>
          <w:ilvl w:val="0"/>
          <w:numId w:val="5"/>
        </w:numPr>
        <w:tabs>
          <w:tab w:val="num" w:pos="-2340"/>
          <w:tab w:val="left" w:pos="1080"/>
          <w:tab w:val="left" w:pos="1276"/>
        </w:tabs>
        <w:suppressAutoHyphens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373">
        <w:rPr>
          <w:rFonts w:ascii="Times New Roman" w:eastAsia="Times New Roman" w:hAnsi="Times New Roman" w:cs="Times New Roman"/>
          <w:sz w:val="28"/>
          <w:szCs w:val="28"/>
        </w:rPr>
        <w:t>приложения.</w:t>
      </w:r>
    </w:p>
    <w:p w14:paraId="77D285D7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КРК 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годовой отчет об исполнении бюджета должны быть отражены основные вопросы соответствия исполнения бюджета Бюджетному кодексу Российской Федерации, общим задачам бюджетной политики, сформулированным в Послании Президента Российской Федерации Федеральному Собранию, основным направлениям бюджетной политики и основным направлениям налоговой политики муниципального образования, иным программным и стратегическим документам.</w:t>
      </w:r>
    </w:p>
    <w:p w14:paraId="626590CD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КРК 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годовой отчет об исполнении бюджета дается оценка основных, наиболее значимых итогов и результатов исполнения бюджета, включая исполнение доходов, расходов и источников финансирования дефицита бюджета за отчетный финансовый год, а также оценка объема и структуры долговых и гарантийных обязательств.</w:t>
      </w:r>
    </w:p>
    <w:p w14:paraId="6D70E083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КРК 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годовой отчет об исполнении бюджета должны быть отражены все установленные факты неполноты и недостоверности показателей годового отчета об исполнении бюджета, которые утверждаются в решении об исполнении бюджета. В заключении отражаются основные факты неполноты и недостоверности бюджетной отчетности главных администраторов бюджетных средств исходя из их существенности.</w:t>
      </w:r>
    </w:p>
    <w:p w14:paraId="1E61EBD7" w14:textId="77777777" w:rsidR="00215373" w:rsidRPr="00215373" w:rsidRDefault="00215373" w:rsidP="002153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Грубыми нарушениями признаются факты неполноты и недостоверности отчетности, в случае устранения которых значение числового показателя строки (графы) формы сводной бюджетной отчетности об исполнении бюджета изменится не менее чем на 10%. В случае, если до устранения неполноты и недостоверности значение числового показателя было равно нулю, критерий существенности применяется к показателю более высокого уровня (в который включается значение рассматриваемого показателя). В случае разнонаправленных искажений (и в большую, и в меньшую стороны) учитывается сумма их абсолютных значений (без учета знака).</w:t>
      </w:r>
    </w:p>
    <w:p w14:paraId="2DA16076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предложения должны соответствовать структуре и содержанию заключения, отражать причины наиболее существенных отклонений и нарушений, допущенных в ходе исполнения бюджета. В выводах необходимо указывать возможные последствия нарушений в случае их несвоевременного устранения, а также, при необходимости,</w:t>
      </w:r>
      <w:r w:rsidRPr="0021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(рекомендации) по совершенствованию бюджетного процесса и нормативно-правовых актов по финансово-бюджетным вопросам, эффективности использования бюджетных средств.</w:t>
      </w:r>
    </w:p>
    <w:p w14:paraId="22FE620A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предложений об устранении фактов неполноты и недостоверности бюджетной отчетности, иных нарушений нормативных правовых актов следует исходить из того, что на момент завершения внешней проверки бюджетная отчетность за отчетный год уже принята и консолидирована в отчетности об исполнении консолидированного бюджета.</w:t>
      </w:r>
      <w:r w:rsidRPr="0021537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215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устранения фактов неполноты и недостоверности показателей годового отчета об исполнении бюджета, которые утверждаются в законе об исполнении бюджета, субъекту бюджетной отчетности, допустившему нарушение, направляется предписание. Для устранения существенных фактов неполноты и недостоверности данных об остатках объектов учета на 1 января очередного финансового года главному администратору бюджетных средств направляется представление. Предложения, направленные на недопущение существенных, типовых или повторяющихся нарушений и недостатков в будущем, направляются финансовому органу.</w:t>
      </w:r>
    </w:p>
    <w:p w14:paraId="1403E4F0" w14:textId="77777777" w:rsidR="00215373" w:rsidRPr="00215373" w:rsidRDefault="00215373" w:rsidP="00215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случае грубого нарушения главным администратором бюджетных средств или подведомственным ему субъектом отчетности правил ведения бюджетного учета и представления бюджетной отчетности (искажение любой статьи (строки) формы бухгалтерской отчетности не менее чем на 10%) </w:t>
      </w: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КРК 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15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соответствии с законодательством,  принимает меры по привлечению виновных должностных лиц соответствующего главного администратора к административной ответственности. </w:t>
      </w:r>
    </w:p>
    <w:p w14:paraId="747293B7" w14:textId="77777777" w:rsidR="00215373" w:rsidRPr="00215373" w:rsidRDefault="00215373" w:rsidP="00215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Нарушитель освобождается от административной ответственности в случае исправления ошибки в установленном порядке до утверждения бюджетной отчетности. При этом исправление ошибки не исчерпывается представлением пересмотренной бухгалтерской отчетности, требуется ее принятие вышестоящим субъектом отчетности и внесение соответствующих изменений в его сводную отчетность.</w:t>
      </w:r>
    </w:p>
    <w:p w14:paraId="6A99CD16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КРК 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годовой отчет об исполнении бюджета должно отвечать требованиям объективности, своевременности, обоснованности, четкости и доступности изложения. В заключении рекомендуется отражать как положительные, так и отрицательные моменты, выявленные в ходе внешней проверки.</w:t>
      </w:r>
    </w:p>
    <w:p w14:paraId="295DBDB4" w14:textId="77777777" w:rsidR="00215373" w:rsidRPr="00215373" w:rsidRDefault="00215373" w:rsidP="002153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36DC6" w14:textId="77777777" w:rsidR="00215373" w:rsidRPr="00215373" w:rsidRDefault="00215373" w:rsidP="003B5F03">
      <w:pPr>
        <w:pStyle w:val="1"/>
        <w:rPr>
          <w:rFonts w:eastAsia="Calibri"/>
        </w:rPr>
      </w:pPr>
      <w:bookmarkStart w:id="11" w:name="_Toc423596223"/>
      <w:r w:rsidRPr="00215373">
        <w:rPr>
          <w:rFonts w:eastAsia="Calibri"/>
        </w:rPr>
        <w:t>Порядок рассмотрения и направления результатов внешней проверки</w:t>
      </w:r>
      <w:bookmarkEnd w:id="11"/>
    </w:p>
    <w:p w14:paraId="11D6EE12" w14:textId="77777777" w:rsidR="00215373" w:rsidRPr="00215373" w:rsidRDefault="00215373" w:rsidP="00215373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КРК 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годовой отчет об исполнении бюджета готовится и утверждается в порядке, установленном КРК </w:t>
      </w:r>
      <w:proofErr w:type="spellStart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21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 учетом сроков его направления в представительный орган и местную администрацию, установленных Бюджетным кодексом Российской Федерации, решением представительного органа местного самоуправления  о бюджетном процессе.</w:t>
      </w:r>
    </w:p>
    <w:p w14:paraId="7D77D14C" w14:textId="77777777" w:rsidR="00215373" w:rsidRPr="00215373" w:rsidRDefault="00215373" w:rsidP="002153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22EF70C4" w14:textId="77777777" w:rsidR="00215373" w:rsidRDefault="00215373" w:rsidP="00215373">
      <w:pPr>
        <w:keepNext/>
        <w:keepLines/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215373" w:rsidSect="00AA03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3708" w14:textId="77777777" w:rsidR="001E78B5" w:rsidRDefault="001E78B5">
      <w:pPr>
        <w:spacing w:after="0" w:line="240" w:lineRule="auto"/>
      </w:pPr>
      <w:r>
        <w:separator/>
      </w:r>
    </w:p>
  </w:endnote>
  <w:endnote w:type="continuationSeparator" w:id="0">
    <w:p w14:paraId="6DC0285B" w14:textId="77777777" w:rsidR="001E78B5" w:rsidRDefault="001E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5499E" w14:textId="77777777" w:rsidR="001E78B5" w:rsidRDefault="001E78B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80619B9" w14:textId="77777777" w:rsidR="001E78B5" w:rsidRDefault="001E78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DAAB5" w14:textId="77777777" w:rsidR="001E78B5" w:rsidRDefault="001E78B5">
      <w:pPr>
        <w:spacing w:after="0" w:line="240" w:lineRule="auto"/>
      </w:pPr>
      <w:r>
        <w:separator/>
      </w:r>
    </w:p>
  </w:footnote>
  <w:footnote w:type="continuationSeparator" w:id="0">
    <w:p w14:paraId="15A0A7FD" w14:textId="77777777" w:rsidR="001E78B5" w:rsidRDefault="001E7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C3F37"/>
    <w:multiLevelType w:val="hybridMultilevel"/>
    <w:tmpl w:val="400A3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6558C"/>
    <w:multiLevelType w:val="hybridMultilevel"/>
    <w:tmpl w:val="FDFC6796"/>
    <w:lvl w:ilvl="0" w:tplc="929021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C032F7"/>
    <w:multiLevelType w:val="multilevel"/>
    <w:tmpl w:val="671ACC12"/>
    <w:lvl w:ilvl="0">
      <w:start w:val="1"/>
      <w:numFmt w:val="decimal"/>
      <w:pStyle w:val="1"/>
      <w:suff w:val="space"/>
      <w:lvlText w:val="%1."/>
      <w:lvlJc w:val="left"/>
      <w:pPr>
        <w:ind w:left="1283" w:hanging="432"/>
      </w:p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92"/>
    <w:rsid w:val="0000014B"/>
    <w:rsid w:val="00174EDA"/>
    <w:rsid w:val="001E78B5"/>
    <w:rsid w:val="00215373"/>
    <w:rsid w:val="0033606B"/>
    <w:rsid w:val="00343BC8"/>
    <w:rsid w:val="003B5F03"/>
    <w:rsid w:val="00456EC7"/>
    <w:rsid w:val="0049108C"/>
    <w:rsid w:val="004D13AF"/>
    <w:rsid w:val="00601296"/>
    <w:rsid w:val="00625C6D"/>
    <w:rsid w:val="006627B3"/>
    <w:rsid w:val="00680929"/>
    <w:rsid w:val="00685B60"/>
    <w:rsid w:val="00712CCA"/>
    <w:rsid w:val="007F6675"/>
    <w:rsid w:val="00940AC4"/>
    <w:rsid w:val="00A94C1A"/>
    <w:rsid w:val="00AA0392"/>
    <w:rsid w:val="00AF6C97"/>
    <w:rsid w:val="00DF3574"/>
    <w:rsid w:val="00E774D0"/>
    <w:rsid w:val="00F203E1"/>
    <w:rsid w:val="00F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BA20"/>
  <w15:chartTrackingRefBased/>
  <w15:docId w15:val="{0628718F-B42B-4D7A-9A2C-8629F0CA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5373"/>
    <w:pPr>
      <w:numPr>
        <w:numId w:val="3"/>
      </w:num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EDA"/>
    <w:pPr>
      <w:ind w:left="720"/>
      <w:contextualSpacing/>
    </w:pPr>
  </w:style>
  <w:style w:type="table" w:styleId="a4">
    <w:name w:val="Table Grid"/>
    <w:basedOn w:val="a1"/>
    <w:uiPriority w:val="39"/>
    <w:rsid w:val="00FB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semiHidden/>
    <w:unhideWhenUsed/>
    <w:rsid w:val="00215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5373"/>
  </w:style>
  <w:style w:type="character" w:customStyle="1" w:styleId="10">
    <w:name w:val="Заголовок 1 Знак"/>
    <w:basedOn w:val="a0"/>
    <w:link w:val="1"/>
    <w:rsid w:val="00215373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5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5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user/Documents/&#1056;&#1040;&#1057;&#1055;&#1054;&#1056;&#1071;&#1046;&#1045;&#1053;&#1048;&#1071;%20&#1055;&#1056;&#1045;&#1044;.%202016/&#1057;&#1090;&#1072;&#1085;&#1076;&#1072;&#1088;&#1090;%20&#1087;&#1086;%20&#1074;&#1085;&#1077;&#1096;&#1085;&#1077;&#1081;%20&#1087;&#1088;&#1086;&#1074;&#1077;&#1088;&#1082;&#1077;.doc" TargetMode="External"/><Relationship Id="rId13" Type="http://schemas.openxmlformats.org/officeDocument/2006/relationships/hyperlink" Target="../../user/Documents/&#1056;&#1040;&#1057;&#1055;&#1054;&#1056;&#1071;&#1046;&#1045;&#1053;&#1048;&#1071;%20&#1055;&#1056;&#1045;&#1044;.%202016/&#1057;&#1090;&#1072;&#1085;&#1076;&#1072;&#1088;&#1090;%20&#1087;&#1086;%20&#1074;&#1085;&#1077;&#1096;&#1085;&#1077;&#1081;%20&#1087;&#1088;&#1086;&#1074;&#1077;&#1088;&#1082;&#1077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../../user/Documents/&#1056;&#1040;&#1057;&#1055;&#1054;&#1056;&#1071;&#1046;&#1045;&#1053;&#1048;&#1071;%20&#1055;&#1056;&#1045;&#1044;.%202016/&#1057;&#1090;&#1072;&#1085;&#1076;&#1072;&#1088;&#1090;%20&#1087;&#1086;%20&#1074;&#1085;&#1077;&#1096;&#1085;&#1077;&#1081;%20&#1087;&#1088;&#1086;&#1074;&#1077;&#1088;&#1082;&#1077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user/Documents/&#1056;&#1040;&#1057;&#1055;&#1054;&#1056;&#1071;&#1046;&#1045;&#1053;&#1048;&#1071;%20&#1055;&#1056;&#1045;&#1044;.%202016/&#1057;&#1090;&#1072;&#1085;&#1076;&#1072;&#1088;&#1090;%20&#1087;&#1086;%20&#1074;&#1085;&#1077;&#1096;&#1085;&#1077;&#1081;%20&#1087;&#1088;&#1086;&#1074;&#1077;&#1088;&#1082;&#1077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134432.0" TargetMode="External"/><Relationship Id="rId10" Type="http://schemas.openxmlformats.org/officeDocument/2006/relationships/hyperlink" Target="../../user/Documents/&#1056;&#1040;&#1057;&#1055;&#1054;&#1056;&#1071;&#1046;&#1045;&#1053;&#1048;&#1071;%20&#1055;&#1056;&#1045;&#1044;.%202016/&#1057;&#1090;&#1072;&#1085;&#1076;&#1072;&#1088;&#1090;%20&#1087;&#1086;%20&#1074;&#1085;&#1077;&#1096;&#1085;&#1077;&#1081;%20&#1087;&#1088;&#1086;&#1074;&#1077;&#1088;&#1082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user/Documents/&#1056;&#1040;&#1057;&#1055;&#1054;&#1056;&#1071;&#1046;&#1045;&#1053;&#1048;&#1071;%20&#1055;&#1056;&#1045;&#1044;.%202016/&#1057;&#1090;&#1072;&#1085;&#1076;&#1072;&#1088;&#1090;%20&#1087;&#1086;%20&#1074;&#1085;&#1077;&#1096;&#1085;&#1077;&#1081;%20&#1087;&#1088;&#1086;&#1074;&#1077;&#1088;&#1082;&#1077;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36</Pages>
  <Words>11271</Words>
  <Characters>64245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Vedspec</dc:creator>
  <cp:keywords/>
  <dc:description/>
  <cp:lastModifiedBy>Vedspec</cp:lastModifiedBy>
  <cp:revision>8</cp:revision>
  <cp:lastPrinted>2023-01-13T05:47:00Z</cp:lastPrinted>
  <dcterms:created xsi:type="dcterms:W3CDTF">2022-12-14T09:40:00Z</dcterms:created>
  <dcterms:modified xsi:type="dcterms:W3CDTF">2023-01-13T05:48:00Z</dcterms:modified>
</cp:coreProperties>
</file>